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6E8D" w14:textId="77777777" w:rsidR="006C7225" w:rsidRPr="0090771C" w:rsidRDefault="006C7225">
      <w:pPr>
        <w:pStyle w:val="BodyText"/>
        <w:spacing w:before="0"/>
        <w:ind w:left="0" w:firstLine="0"/>
        <w:rPr>
          <w:sz w:val="32"/>
        </w:rPr>
      </w:pPr>
    </w:p>
    <w:p w14:paraId="009D09CB" w14:textId="77777777" w:rsidR="006C7225" w:rsidRPr="0090771C" w:rsidRDefault="006C7225">
      <w:pPr>
        <w:pStyle w:val="BodyText"/>
        <w:spacing w:before="258"/>
        <w:ind w:left="0" w:firstLine="0"/>
        <w:rPr>
          <w:sz w:val="32"/>
        </w:rPr>
      </w:pPr>
    </w:p>
    <w:p w14:paraId="238D59E2" w14:textId="77777777" w:rsidR="006C7225" w:rsidRPr="0090771C" w:rsidRDefault="00000000">
      <w:pPr>
        <w:pStyle w:val="Title"/>
      </w:pPr>
      <w:r w:rsidRPr="0090771C">
        <w:t>BRIAN</w:t>
      </w:r>
      <w:r w:rsidRPr="0090771C">
        <w:rPr>
          <w:spacing w:val="-5"/>
        </w:rPr>
        <w:t xml:space="preserve"> </w:t>
      </w:r>
      <w:r w:rsidRPr="0090771C">
        <w:t>R.</w:t>
      </w:r>
      <w:r w:rsidRPr="0090771C">
        <w:rPr>
          <w:spacing w:val="-3"/>
        </w:rPr>
        <w:t xml:space="preserve"> </w:t>
      </w:r>
      <w:r w:rsidRPr="0090771C">
        <w:rPr>
          <w:spacing w:val="-2"/>
        </w:rPr>
        <w:t>DENNEY</w:t>
      </w:r>
    </w:p>
    <w:p w14:paraId="00BE023B" w14:textId="77777777" w:rsidR="006C7225" w:rsidRPr="0090771C" w:rsidRDefault="00000000">
      <w:pPr>
        <w:pStyle w:val="Heading1"/>
        <w:spacing w:before="189"/>
        <w:rPr>
          <w:u w:val="none"/>
        </w:rPr>
      </w:pPr>
      <w:r w:rsidRPr="0090771C">
        <w:rPr>
          <w:spacing w:val="-2"/>
          <w:u w:val="thick"/>
        </w:rPr>
        <w:t>PERSONAL</w:t>
      </w:r>
    </w:p>
    <w:p w14:paraId="14684938" w14:textId="77777777" w:rsidR="006C7225" w:rsidRPr="0090771C" w:rsidRDefault="006C7225">
      <w:pPr>
        <w:pStyle w:val="BodyText"/>
        <w:spacing w:before="0"/>
        <w:ind w:left="0" w:firstLine="0"/>
        <w:rPr>
          <w:b/>
        </w:rPr>
      </w:pPr>
    </w:p>
    <w:p w14:paraId="7FCDB8E1" w14:textId="77777777" w:rsidR="006C7225" w:rsidRPr="0090771C" w:rsidRDefault="00000000">
      <w:pPr>
        <w:pStyle w:val="BodyText"/>
        <w:spacing w:before="0"/>
        <w:ind w:left="840" w:firstLine="0"/>
      </w:pPr>
      <w:r w:rsidRPr="0090771C">
        <w:t>Mr. Denney is a West Palm Beach native and lives with his wife, four children and two</w:t>
      </w:r>
      <w:r w:rsidRPr="0090771C">
        <w:rPr>
          <w:spacing w:val="40"/>
        </w:rPr>
        <w:t xml:space="preserve"> </w:t>
      </w:r>
      <w:r w:rsidRPr="0090771C">
        <w:rPr>
          <w:spacing w:val="-2"/>
        </w:rPr>
        <w:t>dogs.</w:t>
      </w:r>
    </w:p>
    <w:p w14:paraId="123A8108" w14:textId="77777777" w:rsidR="006C7225" w:rsidRPr="0090771C" w:rsidRDefault="006C7225">
      <w:pPr>
        <w:pStyle w:val="BodyText"/>
        <w:spacing w:before="0"/>
        <w:ind w:left="0" w:firstLine="0"/>
      </w:pPr>
    </w:p>
    <w:p w14:paraId="6974DBF5" w14:textId="77777777" w:rsidR="006C7225" w:rsidRPr="0090771C" w:rsidRDefault="00000000">
      <w:pPr>
        <w:pStyle w:val="Heading1"/>
        <w:rPr>
          <w:u w:val="none"/>
        </w:rPr>
      </w:pPr>
      <w:r w:rsidRPr="0090771C">
        <w:rPr>
          <w:spacing w:val="-2"/>
          <w:u w:val="thick"/>
        </w:rPr>
        <w:t>EDUCATION</w:t>
      </w:r>
    </w:p>
    <w:p w14:paraId="43272DDB" w14:textId="77777777" w:rsidR="006C7225" w:rsidRPr="0090771C" w:rsidRDefault="006C7225">
      <w:pPr>
        <w:pStyle w:val="BodyText"/>
        <w:spacing w:before="0"/>
        <w:ind w:left="0" w:firstLine="0"/>
        <w:rPr>
          <w:b/>
        </w:rPr>
      </w:pPr>
    </w:p>
    <w:p w14:paraId="5116FAF5" w14:textId="77777777" w:rsidR="006C7225" w:rsidRPr="0090771C" w:rsidRDefault="00000000">
      <w:pPr>
        <w:ind w:left="840"/>
        <w:rPr>
          <w:sz w:val="24"/>
        </w:rPr>
      </w:pPr>
      <w:r w:rsidRPr="0090771C">
        <w:rPr>
          <w:b/>
          <w:sz w:val="24"/>
        </w:rPr>
        <w:t>Stetson</w:t>
      </w:r>
      <w:r w:rsidRPr="0090771C">
        <w:rPr>
          <w:b/>
          <w:spacing w:val="-6"/>
          <w:sz w:val="24"/>
        </w:rPr>
        <w:t xml:space="preserve"> </w:t>
      </w:r>
      <w:r w:rsidRPr="0090771C">
        <w:rPr>
          <w:b/>
          <w:sz w:val="24"/>
        </w:rPr>
        <w:t>University</w:t>
      </w:r>
      <w:r w:rsidRPr="0090771C">
        <w:rPr>
          <w:b/>
          <w:spacing w:val="-6"/>
          <w:sz w:val="24"/>
        </w:rPr>
        <w:t xml:space="preserve"> </w:t>
      </w:r>
      <w:r w:rsidRPr="0090771C">
        <w:rPr>
          <w:b/>
          <w:sz w:val="24"/>
        </w:rPr>
        <w:t>College</w:t>
      </w:r>
      <w:r w:rsidRPr="0090771C">
        <w:rPr>
          <w:b/>
          <w:spacing w:val="-4"/>
          <w:sz w:val="24"/>
        </w:rPr>
        <w:t xml:space="preserve"> </w:t>
      </w:r>
      <w:r w:rsidRPr="0090771C">
        <w:rPr>
          <w:b/>
          <w:sz w:val="24"/>
        </w:rPr>
        <w:t>of</w:t>
      </w:r>
      <w:r w:rsidRPr="0090771C">
        <w:rPr>
          <w:b/>
          <w:spacing w:val="-6"/>
          <w:sz w:val="24"/>
        </w:rPr>
        <w:t xml:space="preserve"> </w:t>
      </w:r>
      <w:r w:rsidRPr="0090771C">
        <w:rPr>
          <w:b/>
          <w:sz w:val="24"/>
        </w:rPr>
        <w:t>Law</w:t>
      </w:r>
      <w:r w:rsidRPr="0090771C">
        <w:rPr>
          <w:sz w:val="24"/>
        </w:rPr>
        <w:t>,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St.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Petersburg,</w:t>
      </w:r>
      <w:r w:rsidRPr="0090771C">
        <w:rPr>
          <w:spacing w:val="-4"/>
          <w:sz w:val="24"/>
        </w:rPr>
        <w:t xml:space="preserve"> </w:t>
      </w:r>
      <w:r w:rsidRPr="0090771C">
        <w:rPr>
          <w:spacing w:val="-5"/>
          <w:sz w:val="24"/>
        </w:rPr>
        <w:t>FL</w:t>
      </w:r>
    </w:p>
    <w:p w14:paraId="79A65F05" w14:textId="77777777" w:rsidR="006C7225" w:rsidRPr="0090771C" w:rsidRDefault="00000000">
      <w:pPr>
        <w:ind w:left="840"/>
        <w:rPr>
          <w:sz w:val="24"/>
        </w:rPr>
      </w:pPr>
      <w:r w:rsidRPr="0090771C">
        <w:rPr>
          <w:i/>
          <w:sz w:val="24"/>
        </w:rPr>
        <w:t>Juris</w:t>
      </w:r>
      <w:r w:rsidRPr="0090771C">
        <w:rPr>
          <w:i/>
          <w:spacing w:val="-1"/>
          <w:sz w:val="24"/>
        </w:rPr>
        <w:t xml:space="preserve"> </w:t>
      </w:r>
      <w:r w:rsidRPr="0090771C">
        <w:rPr>
          <w:i/>
          <w:sz w:val="24"/>
        </w:rPr>
        <w:t>Doctor</w:t>
      </w:r>
      <w:r w:rsidRPr="0090771C">
        <w:rPr>
          <w:i/>
          <w:spacing w:val="-1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May 2000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(With </w:t>
      </w:r>
      <w:r w:rsidRPr="0090771C">
        <w:rPr>
          <w:spacing w:val="-2"/>
          <w:sz w:val="24"/>
        </w:rPr>
        <w:t>Honors)</w:t>
      </w:r>
    </w:p>
    <w:p w14:paraId="7E9830BC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0"/>
        <w:ind w:hanging="270"/>
        <w:rPr>
          <w:sz w:val="24"/>
        </w:rPr>
      </w:pPr>
      <w:r w:rsidRPr="0090771C">
        <w:rPr>
          <w:sz w:val="24"/>
        </w:rPr>
        <w:t>Victor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O.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Wehle Award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for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Excellence in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Trial </w:t>
      </w:r>
      <w:r w:rsidRPr="0090771C">
        <w:rPr>
          <w:spacing w:val="-2"/>
          <w:sz w:val="24"/>
        </w:rPr>
        <w:t>Advocacy</w:t>
      </w:r>
    </w:p>
    <w:p w14:paraId="2F92881F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0"/>
        <w:ind w:hanging="270"/>
        <w:rPr>
          <w:sz w:val="24"/>
        </w:rPr>
      </w:pPr>
      <w:r w:rsidRPr="0090771C">
        <w:rPr>
          <w:sz w:val="24"/>
        </w:rPr>
        <w:t>National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Dean's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4"/>
          <w:sz w:val="24"/>
        </w:rPr>
        <w:t>List</w:t>
      </w:r>
    </w:p>
    <w:p w14:paraId="237CCF6D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0"/>
        <w:ind w:hanging="270"/>
        <w:rPr>
          <w:sz w:val="24"/>
        </w:rPr>
      </w:pPr>
      <w:r w:rsidRPr="0090771C">
        <w:rPr>
          <w:sz w:val="24"/>
        </w:rPr>
        <w:t xml:space="preserve">Phi Delta </w:t>
      </w:r>
      <w:r w:rsidRPr="0090771C">
        <w:rPr>
          <w:spacing w:val="-5"/>
          <w:sz w:val="24"/>
        </w:rPr>
        <w:t>Phi</w:t>
      </w:r>
    </w:p>
    <w:p w14:paraId="062E4AFD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0"/>
        <w:ind w:hanging="270"/>
        <w:rPr>
          <w:sz w:val="24"/>
        </w:rPr>
      </w:pPr>
      <w:r w:rsidRPr="0090771C">
        <w:rPr>
          <w:sz w:val="24"/>
        </w:rPr>
        <w:t>Pinellas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Association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for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Retarded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Children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Volunteer</w:t>
      </w:r>
    </w:p>
    <w:p w14:paraId="655D4007" w14:textId="14FBF000" w:rsidR="002827E7" w:rsidRPr="0090771C" w:rsidRDefault="00000000" w:rsidP="002827E7">
      <w:pPr>
        <w:pStyle w:val="ListParagraph"/>
        <w:numPr>
          <w:ilvl w:val="0"/>
          <w:numId w:val="1"/>
        </w:numPr>
        <w:tabs>
          <w:tab w:val="left" w:pos="1649"/>
        </w:tabs>
        <w:spacing w:before="0"/>
        <w:ind w:left="1649" w:hanging="269"/>
        <w:rPr>
          <w:sz w:val="24"/>
        </w:rPr>
      </w:pPr>
      <w:r w:rsidRPr="0090771C">
        <w:rPr>
          <w:sz w:val="24"/>
        </w:rPr>
        <w:t>University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College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London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(Summer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1998)</w:t>
      </w:r>
    </w:p>
    <w:p w14:paraId="3C650F09" w14:textId="77777777" w:rsidR="006C7225" w:rsidRPr="0090771C" w:rsidRDefault="006C7225">
      <w:pPr>
        <w:pStyle w:val="BodyText"/>
        <w:spacing w:before="0"/>
        <w:ind w:left="0" w:firstLine="0"/>
      </w:pPr>
    </w:p>
    <w:p w14:paraId="0BFE9853" w14:textId="77777777" w:rsidR="006C7225" w:rsidRPr="0090771C" w:rsidRDefault="00000000">
      <w:pPr>
        <w:spacing w:line="275" w:lineRule="exact"/>
        <w:ind w:left="840"/>
        <w:rPr>
          <w:sz w:val="24"/>
        </w:rPr>
      </w:pPr>
      <w:r w:rsidRPr="0090771C">
        <w:rPr>
          <w:b/>
          <w:sz w:val="24"/>
        </w:rPr>
        <w:t>Stetson</w:t>
      </w:r>
      <w:r w:rsidRPr="0090771C">
        <w:rPr>
          <w:b/>
          <w:spacing w:val="-3"/>
          <w:sz w:val="24"/>
        </w:rPr>
        <w:t xml:space="preserve"> </w:t>
      </w:r>
      <w:r w:rsidRPr="0090771C">
        <w:rPr>
          <w:b/>
          <w:sz w:val="24"/>
        </w:rPr>
        <w:t>University</w:t>
      </w:r>
      <w:r w:rsidRPr="0090771C">
        <w:rPr>
          <w:sz w:val="24"/>
        </w:rPr>
        <w:t>,</w:t>
      </w:r>
      <w:r w:rsidRPr="0090771C">
        <w:rPr>
          <w:spacing w:val="-3"/>
          <w:sz w:val="24"/>
        </w:rPr>
        <w:t xml:space="preserve"> </w:t>
      </w:r>
      <w:r w:rsidRPr="0090771C">
        <w:rPr>
          <w:sz w:val="24"/>
        </w:rPr>
        <w:t>Deland,</w:t>
      </w:r>
      <w:r w:rsidRPr="0090771C">
        <w:rPr>
          <w:spacing w:val="-2"/>
          <w:sz w:val="24"/>
        </w:rPr>
        <w:t xml:space="preserve"> </w:t>
      </w:r>
      <w:r w:rsidRPr="0090771C">
        <w:rPr>
          <w:spacing w:val="-5"/>
          <w:sz w:val="24"/>
        </w:rPr>
        <w:t>FL</w:t>
      </w:r>
    </w:p>
    <w:p w14:paraId="412669A4" w14:textId="77777777" w:rsidR="006C7225" w:rsidRPr="0090771C" w:rsidRDefault="00000000">
      <w:pPr>
        <w:spacing w:line="275" w:lineRule="exact"/>
        <w:ind w:left="840"/>
        <w:rPr>
          <w:sz w:val="24"/>
        </w:rPr>
      </w:pPr>
      <w:r w:rsidRPr="0090771C">
        <w:rPr>
          <w:i/>
          <w:sz w:val="24"/>
        </w:rPr>
        <w:t>Bachelor</w:t>
      </w:r>
      <w:r w:rsidRPr="0090771C">
        <w:rPr>
          <w:i/>
          <w:spacing w:val="-3"/>
          <w:sz w:val="24"/>
        </w:rPr>
        <w:t xml:space="preserve"> </w:t>
      </w:r>
      <w:r w:rsidRPr="0090771C">
        <w:rPr>
          <w:i/>
          <w:sz w:val="24"/>
        </w:rPr>
        <w:t>of</w:t>
      </w:r>
      <w:r w:rsidRPr="0090771C">
        <w:rPr>
          <w:i/>
          <w:spacing w:val="-3"/>
          <w:sz w:val="24"/>
        </w:rPr>
        <w:t xml:space="preserve"> </w:t>
      </w:r>
      <w:r w:rsidRPr="0090771C">
        <w:rPr>
          <w:i/>
          <w:sz w:val="24"/>
        </w:rPr>
        <w:t>Arts,</w:t>
      </w:r>
      <w:r w:rsidRPr="0090771C">
        <w:rPr>
          <w:i/>
          <w:spacing w:val="-3"/>
          <w:sz w:val="24"/>
        </w:rPr>
        <w:t xml:space="preserve"> </w:t>
      </w:r>
      <w:r w:rsidRPr="0090771C">
        <w:rPr>
          <w:i/>
          <w:sz w:val="24"/>
        </w:rPr>
        <w:t>Sociology;</w:t>
      </w:r>
      <w:r w:rsidRPr="0090771C">
        <w:rPr>
          <w:i/>
          <w:spacing w:val="-3"/>
          <w:sz w:val="24"/>
        </w:rPr>
        <w:t xml:space="preserve"> </w:t>
      </w:r>
      <w:r w:rsidRPr="0090771C">
        <w:rPr>
          <w:i/>
          <w:sz w:val="24"/>
        </w:rPr>
        <w:t>Business</w:t>
      </w:r>
      <w:r w:rsidRPr="0090771C">
        <w:rPr>
          <w:i/>
          <w:spacing w:val="-3"/>
          <w:sz w:val="24"/>
        </w:rPr>
        <w:t xml:space="preserve"> </w:t>
      </w:r>
      <w:r w:rsidRPr="0090771C">
        <w:rPr>
          <w:i/>
          <w:sz w:val="24"/>
        </w:rPr>
        <w:t>Law</w:t>
      </w:r>
      <w:r w:rsidRPr="0090771C">
        <w:rPr>
          <w:i/>
          <w:spacing w:val="-3"/>
          <w:sz w:val="24"/>
        </w:rPr>
        <w:t xml:space="preserve"> </w:t>
      </w:r>
      <w:r w:rsidRPr="0090771C">
        <w:rPr>
          <w:i/>
          <w:sz w:val="24"/>
        </w:rPr>
        <w:t xml:space="preserve">minor </w:t>
      </w:r>
      <w:r w:rsidRPr="0090771C">
        <w:rPr>
          <w:sz w:val="24"/>
        </w:rPr>
        <w:t>-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May</w:t>
      </w:r>
      <w:r w:rsidRPr="0090771C">
        <w:rPr>
          <w:spacing w:val="-2"/>
          <w:sz w:val="24"/>
        </w:rPr>
        <w:t xml:space="preserve"> </w:t>
      </w:r>
      <w:r w:rsidRPr="0090771C">
        <w:rPr>
          <w:spacing w:val="-4"/>
          <w:sz w:val="24"/>
        </w:rPr>
        <w:t>1997</w:t>
      </w:r>
    </w:p>
    <w:p w14:paraId="79AF88F9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0"/>
        <w:ind w:hanging="270"/>
        <w:rPr>
          <w:sz w:val="24"/>
        </w:rPr>
      </w:pPr>
      <w:r w:rsidRPr="0090771C">
        <w:rPr>
          <w:sz w:val="24"/>
        </w:rPr>
        <w:t>Outstanding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Senior Award for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Academic Excellence in </w:t>
      </w:r>
      <w:r w:rsidRPr="0090771C">
        <w:rPr>
          <w:spacing w:val="-2"/>
          <w:sz w:val="24"/>
        </w:rPr>
        <w:t>Sociology</w:t>
      </w:r>
    </w:p>
    <w:p w14:paraId="5E26B4D6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0"/>
        <w:ind w:hanging="270"/>
        <w:rPr>
          <w:sz w:val="24"/>
        </w:rPr>
      </w:pPr>
      <w:r w:rsidRPr="0090771C">
        <w:rPr>
          <w:sz w:val="24"/>
        </w:rPr>
        <w:t>Student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Judicial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Council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1995-</w:t>
      </w:r>
      <w:r w:rsidRPr="0090771C">
        <w:rPr>
          <w:spacing w:val="-4"/>
          <w:sz w:val="24"/>
        </w:rPr>
        <w:t>1996</w:t>
      </w:r>
    </w:p>
    <w:p w14:paraId="0DF463AA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0"/>
        <w:ind w:right="455" w:hanging="270"/>
        <w:rPr>
          <w:sz w:val="24"/>
        </w:rPr>
      </w:pPr>
      <w:r w:rsidRPr="0090771C">
        <w:rPr>
          <w:sz w:val="24"/>
        </w:rPr>
        <w:t>Vice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President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Engineered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Leadership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Development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Delta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Sigma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Phi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 xml:space="preserve">Social </w:t>
      </w:r>
      <w:r w:rsidRPr="0090771C">
        <w:rPr>
          <w:spacing w:val="-2"/>
          <w:sz w:val="24"/>
        </w:rPr>
        <w:t>Fraternity</w:t>
      </w:r>
    </w:p>
    <w:p w14:paraId="73A03623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0"/>
        <w:ind w:hanging="270"/>
        <w:rPr>
          <w:sz w:val="24"/>
        </w:rPr>
      </w:pPr>
      <w:r w:rsidRPr="0090771C">
        <w:rPr>
          <w:sz w:val="24"/>
        </w:rPr>
        <w:t>President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Delta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Sigma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Phi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pledge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class</w:t>
      </w:r>
    </w:p>
    <w:p w14:paraId="6449E48F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49"/>
        </w:tabs>
        <w:spacing w:before="0"/>
        <w:ind w:left="1649" w:hanging="269"/>
        <w:rPr>
          <w:sz w:val="24"/>
        </w:rPr>
      </w:pPr>
      <w:r w:rsidRPr="0090771C">
        <w:rPr>
          <w:sz w:val="24"/>
        </w:rPr>
        <w:t>Alpha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Kappa Delta Sociology Honorary </w:t>
      </w:r>
      <w:r w:rsidRPr="0090771C">
        <w:rPr>
          <w:spacing w:val="-2"/>
          <w:sz w:val="24"/>
        </w:rPr>
        <w:t>Fraternity</w:t>
      </w:r>
    </w:p>
    <w:p w14:paraId="01D227EE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0"/>
        <w:ind w:hanging="270"/>
        <w:rPr>
          <w:sz w:val="24"/>
        </w:rPr>
      </w:pPr>
      <w:r w:rsidRPr="0090771C">
        <w:rPr>
          <w:sz w:val="24"/>
        </w:rPr>
        <w:t>International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Business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Seminar: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France,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England,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Italy,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Hungary</w:t>
      </w:r>
    </w:p>
    <w:p w14:paraId="7652911A" w14:textId="77777777" w:rsidR="006C7225" w:rsidRPr="0090771C" w:rsidRDefault="006C7225">
      <w:pPr>
        <w:pStyle w:val="BodyText"/>
        <w:spacing w:before="22"/>
        <w:ind w:left="0" w:firstLine="0"/>
      </w:pPr>
    </w:p>
    <w:p w14:paraId="589582C4" w14:textId="77777777" w:rsidR="006C7225" w:rsidRPr="0090771C" w:rsidRDefault="00000000">
      <w:pPr>
        <w:ind w:left="243"/>
        <w:rPr>
          <w:b/>
          <w:sz w:val="24"/>
        </w:rPr>
      </w:pPr>
      <w:r w:rsidRPr="0090771C">
        <w:rPr>
          <w:b/>
          <w:spacing w:val="-2"/>
          <w:w w:val="105"/>
          <w:sz w:val="24"/>
          <w:u w:val="thick" w:color="0B0B0B"/>
        </w:rPr>
        <w:t>EXPERIENCE</w:t>
      </w:r>
    </w:p>
    <w:p w14:paraId="7AC66E65" w14:textId="77777777" w:rsidR="006C7225" w:rsidRPr="0090771C" w:rsidRDefault="006C7225">
      <w:pPr>
        <w:pStyle w:val="BodyText"/>
        <w:spacing w:before="4"/>
        <w:ind w:left="0" w:firstLine="0"/>
        <w:rPr>
          <w:b/>
        </w:rPr>
      </w:pPr>
    </w:p>
    <w:p w14:paraId="298606B0" w14:textId="77777777" w:rsidR="006C7225" w:rsidRPr="0090771C" w:rsidRDefault="00000000">
      <w:pPr>
        <w:ind w:left="958"/>
        <w:rPr>
          <w:sz w:val="24"/>
        </w:rPr>
      </w:pPr>
      <w:r w:rsidRPr="0090771C">
        <w:rPr>
          <w:b/>
          <w:w w:val="105"/>
          <w:sz w:val="24"/>
        </w:rPr>
        <w:t>Searcy</w:t>
      </w:r>
      <w:r w:rsidRPr="0090771C">
        <w:rPr>
          <w:b/>
          <w:spacing w:val="-6"/>
          <w:w w:val="105"/>
          <w:sz w:val="24"/>
        </w:rPr>
        <w:t xml:space="preserve"> </w:t>
      </w:r>
      <w:r w:rsidRPr="0090771C">
        <w:rPr>
          <w:b/>
          <w:w w:val="105"/>
          <w:sz w:val="24"/>
        </w:rPr>
        <w:t>Denney</w:t>
      </w:r>
      <w:r w:rsidRPr="0090771C">
        <w:rPr>
          <w:b/>
          <w:spacing w:val="-6"/>
          <w:w w:val="105"/>
          <w:sz w:val="24"/>
        </w:rPr>
        <w:t xml:space="preserve"> </w:t>
      </w:r>
      <w:r w:rsidRPr="0090771C">
        <w:rPr>
          <w:b/>
          <w:w w:val="105"/>
          <w:sz w:val="24"/>
        </w:rPr>
        <w:t>Scarola</w:t>
      </w:r>
      <w:r w:rsidRPr="0090771C">
        <w:rPr>
          <w:b/>
          <w:spacing w:val="-6"/>
          <w:w w:val="105"/>
          <w:sz w:val="24"/>
        </w:rPr>
        <w:t xml:space="preserve"> </w:t>
      </w:r>
      <w:r w:rsidRPr="0090771C">
        <w:rPr>
          <w:b/>
          <w:w w:val="105"/>
          <w:sz w:val="24"/>
        </w:rPr>
        <w:t>Barnhart</w:t>
      </w:r>
      <w:r w:rsidRPr="0090771C">
        <w:rPr>
          <w:b/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&amp;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b/>
          <w:w w:val="105"/>
          <w:sz w:val="24"/>
        </w:rPr>
        <w:t>Shipley,</w:t>
      </w:r>
      <w:r w:rsidRPr="0090771C">
        <w:rPr>
          <w:b/>
          <w:spacing w:val="-5"/>
          <w:w w:val="105"/>
          <w:sz w:val="24"/>
        </w:rPr>
        <w:t xml:space="preserve"> </w:t>
      </w:r>
      <w:r w:rsidRPr="0090771C">
        <w:rPr>
          <w:b/>
          <w:w w:val="105"/>
          <w:sz w:val="24"/>
        </w:rPr>
        <w:t>P.A.,</w:t>
      </w:r>
      <w:r w:rsidRPr="0090771C">
        <w:rPr>
          <w:b/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West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Beach,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spacing w:val="-5"/>
          <w:w w:val="105"/>
          <w:sz w:val="24"/>
        </w:rPr>
        <w:t>FL</w:t>
      </w:r>
    </w:p>
    <w:p w14:paraId="15BB5A4B" w14:textId="77777777" w:rsidR="006C7225" w:rsidRPr="0090771C" w:rsidRDefault="00000000">
      <w:pPr>
        <w:spacing w:before="8"/>
        <w:ind w:left="957"/>
        <w:rPr>
          <w:sz w:val="24"/>
        </w:rPr>
      </w:pPr>
      <w:r w:rsidRPr="0090771C">
        <w:rPr>
          <w:i/>
          <w:w w:val="105"/>
          <w:sz w:val="24"/>
        </w:rPr>
        <w:t>Shareholder,</w:t>
      </w:r>
      <w:r w:rsidRPr="0090771C">
        <w:rPr>
          <w:i/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May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2007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to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spacing w:val="-2"/>
          <w:w w:val="105"/>
          <w:sz w:val="24"/>
        </w:rPr>
        <w:t>present</w:t>
      </w:r>
    </w:p>
    <w:p w14:paraId="4F83A63E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90"/>
        </w:tabs>
        <w:spacing w:before="31"/>
        <w:ind w:left="1690" w:right="800" w:hanging="368"/>
        <w:rPr>
          <w:sz w:val="24"/>
        </w:rPr>
      </w:pPr>
      <w:r w:rsidRPr="0090771C">
        <w:rPr>
          <w:w w:val="105"/>
          <w:sz w:val="24"/>
        </w:rPr>
        <w:t>Attorney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representing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victims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of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personal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injury,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medical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malpractice, wrongful death, property damage and defective products</w:t>
      </w:r>
    </w:p>
    <w:p w14:paraId="2036B609" w14:textId="77777777" w:rsidR="008A17EF" w:rsidRPr="0090771C" w:rsidRDefault="00000000" w:rsidP="008A17EF">
      <w:pPr>
        <w:pStyle w:val="ListParagraph"/>
        <w:numPr>
          <w:ilvl w:val="0"/>
          <w:numId w:val="1"/>
        </w:numPr>
        <w:tabs>
          <w:tab w:val="left" w:pos="1683"/>
        </w:tabs>
        <w:spacing w:before="26"/>
        <w:ind w:left="1683" w:right="729" w:hanging="366"/>
        <w:rPr>
          <w:sz w:val="24"/>
        </w:rPr>
      </w:pPr>
      <w:r w:rsidRPr="0090771C">
        <w:rPr>
          <w:w w:val="105"/>
          <w:sz w:val="24"/>
        </w:rPr>
        <w:t>$38,250,000.00 confidential settlement 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medical malpractice case</w:t>
      </w:r>
    </w:p>
    <w:p w14:paraId="374655FD" w14:textId="26CCF744" w:rsidR="006C7225" w:rsidRPr="0090771C" w:rsidRDefault="00000000" w:rsidP="008A17EF">
      <w:pPr>
        <w:pStyle w:val="ListParagraph"/>
        <w:numPr>
          <w:ilvl w:val="0"/>
          <w:numId w:val="1"/>
        </w:numPr>
        <w:tabs>
          <w:tab w:val="left" w:pos="1683"/>
        </w:tabs>
        <w:spacing w:before="26"/>
        <w:ind w:left="1683" w:right="729" w:hanging="366"/>
        <w:rPr>
          <w:sz w:val="24"/>
        </w:rPr>
      </w:pPr>
      <w:r w:rsidRPr="0090771C">
        <w:rPr>
          <w:w w:val="105"/>
          <w:sz w:val="24"/>
        </w:rPr>
        <w:t>Trial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counsel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$21,496,943.00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verdict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Escambia</w:t>
      </w:r>
      <w:r w:rsidRPr="0090771C">
        <w:rPr>
          <w:spacing w:val="5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tobacco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spacing w:val="-4"/>
          <w:w w:val="105"/>
          <w:sz w:val="24"/>
        </w:rPr>
        <w:t>case</w:t>
      </w:r>
    </w:p>
    <w:p w14:paraId="699A1A6C" w14:textId="77777777" w:rsidR="008A17EF" w:rsidRPr="0090771C" w:rsidRDefault="00000000" w:rsidP="008A17EF">
      <w:pPr>
        <w:pStyle w:val="ListParagraph"/>
        <w:widowControl/>
        <w:numPr>
          <w:ilvl w:val="0"/>
          <w:numId w:val="1"/>
        </w:numPr>
        <w:tabs>
          <w:tab w:val="left" w:pos="1680"/>
        </w:tabs>
        <w:autoSpaceDE/>
        <w:autoSpaceDN/>
        <w:spacing w:before="21" w:line="280" w:lineRule="exact"/>
        <w:ind w:right="1008"/>
        <w:textAlignment w:val="baseline"/>
        <w:rPr>
          <w:sz w:val="24"/>
        </w:rPr>
      </w:pPr>
      <w:r w:rsidRPr="0090771C">
        <w:rPr>
          <w:w w:val="105"/>
          <w:sz w:val="24"/>
        </w:rPr>
        <w:t>$16,000,000.00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Monroe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wrongful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death premises liability case</w:t>
      </w:r>
    </w:p>
    <w:p w14:paraId="625A3238" w14:textId="081D5D8A" w:rsidR="008A17EF" w:rsidRPr="0090771C" w:rsidRDefault="00000000" w:rsidP="008A17EF">
      <w:pPr>
        <w:pStyle w:val="ListParagraph"/>
        <w:widowControl/>
        <w:numPr>
          <w:ilvl w:val="0"/>
          <w:numId w:val="1"/>
        </w:numPr>
        <w:tabs>
          <w:tab w:val="left" w:pos="1680"/>
        </w:tabs>
        <w:autoSpaceDE/>
        <w:autoSpaceDN/>
        <w:spacing w:before="21" w:line="280" w:lineRule="exact"/>
        <w:ind w:right="1008"/>
        <w:textAlignment w:val="baseline"/>
        <w:rPr>
          <w:sz w:val="24"/>
        </w:rPr>
      </w:pPr>
      <w:r w:rsidRPr="0090771C">
        <w:rPr>
          <w:w w:val="105"/>
          <w:sz w:val="24"/>
        </w:rPr>
        <w:t>$16,000,000.00</w:t>
      </w:r>
      <w:r w:rsidRPr="0090771C">
        <w:rPr>
          <w:spacing w:val="-1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 settlement in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Pinellas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medical malpractice case</w:t>
      </w:r>
    </w:p>
    <w:p w14:paraId="3ABCB7CD" w14:textId="08E55E2A" w:rsidR="008A17EF" w:rsidRPr="0090771C" w:rsidRDefault="008A17EF" w:rsidP="008A17EF">
      <w:pPr>
        <w:pStyle w:val="ListParagraph"/>
        <w:widowControl/>
        <w:numPr>
          <w:ilvl w:val="0"/>
          <w:numId w:val="1"/>
        </w:numPr>
        <w:tabs>
          <w:tab w:val="left" w:pos="1584"/>
          <w:tab w:val="left" w:pos="1680"/>
        </w:tabs>
        <w:autoSpaceDE/>
        <w:autoSpaceDN/>
        <w:spacing w:before="21" w:line="280" w:lineRule="exact"/>
        <w:ind w:right="1008"/>
        <w:textAlignment w:val="baseline"/>
        <w:rPr>
          <w:sz w:val="24"/>
        </w:rPr>
      </w:pPr>
      <w:r w:rsidRPr="0090771C">
        <w:rPr>
          <w:sz w:val="24"/>
        </w:rPr>
        <w:t>Trial counsel in $10,000,000.00 wrongful death verdict in Volusia County (largest wrongful death verdict in Volusia County history)</w:t>
      </w:r>
    </w:p>
    <w:p w14:paraId="2FEB6B23" w14:textId="77777777" w:rsidR="008A17EF" w:rsidRPr="0090771C" w:rsidRDefault="008A17EF" w:rsidP="008A17EF">
      <w:pPr>
        <w:widowControl/>
        <w:numPr>
          <w:ilvl w:val="0"/>
          <w:numId w:val="1"/>
        </w:numPr>
        <w:tabs>
          <w:tab w:val="left" w:pos="1584"/>
          <w:tab w:val="left" w:pos="1684"/>
        </w:tabs>
        <w:autoSpaceDE/>
        <w:autoSpaceDN/>
        <w:spacing w:before="26" w:line="280" w:lineRule="exact"/>
        <w:ind w:left="1684" w:right="1008" w:hanging="367"/>
        <w:textAlignment w:val="baseline"/>
        <w:rPr>
          <w:sz w:val="24"/>
        </w:rPr>
      </w:pPr>
      <w:r w:rsidRPr="0090771C">
        <w:rPr>
          <w:sz w:val="24"/>
        </w:rPr>
        <w:t>$9,200,000.00 confidential settlement in Palm Beach County medical malpractice case</w:t>
      </w:r>
    </w:p>
    <w:p w14:paraId="5EC8260C" w14:textId="77777777" w:rsidR="008A17EF" w:rsidRPr="0090771C" w:rsidRDefault="008A17EF" w:rsidP="008A17EF">
      <w:pPr>
        <w:widowControl/>
        <w:tabs>
          <w:tab w:val="left" w:pos="1584"/>
          <w:tab w:val="left" w:pos="1684"/>
        </w:tabs>
        <w:autoSpaceDE/>
        <w:autoSpaceDN/>
        <w:spacing w:before="26" w:line="280" w:lineRule="exact"/>
        <w:ind w:left="1684" w:right="1008"/>
        <w:textAlignment w:val="baseline"/>
        <w:rPr>
          <w:sz w:val="24"/>
        </w:rPr>
      </w:pPr>
    </w:p>
    <w:p w14:paraId="033DBEE2" w14:textId="0B03E817" w:rsidR="006C7225" w:rsidRPr="0090771C" w:rsidRDefault="00000000" w:rsidP="008A17EF">
      <w:pPr>
        <w:widowControl/>
        <w:numPr>
          <w:ilvl w:val="0"/>
          <w:numId w:val="1"/>
        </w:numPr>
        <w:tabs>
          <w:tab w:val="left" w:pos="1584"/>
          <w:tab w:val="left" w:pos="1684"/>
        </w:tabs>
        <w:autoSpaceDE/>
        <w:autoSpaceDN/>
        <w:spacing w:before="26" w:line="280" w:lineRule="exact"/>
        <w:ind w:left="1684" w:right="1008" w:hanging="367"/>
        <w:textAlignment w:val="baseline"/>
        <w:rPr>
          <w:sz w:val="24"/>
        </w:rPr>
      </w:pPr>
      <w:r w:rsidRPr="0090771C">
        <w:rPr>
          <w:w w:val="105"/>
          <w:sz w:val="24"/>
        </w:rPr>
        <w:lastRenderedPageBreak/>
        <w:t>$8,000,000.00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spacing w:val="-2"/>
          <w:w w:val="105"/>
          <w:sz w:val="24"/>
        </w:rPr>
        <w:t>medical</w:t>
      </w:r>
    </w:p>
    <w:p w14:paraId="5E9AAAF8" w14:textId="694D3FF3" w:rsidR="002827E7" w:rsidRPr="0090771C" w:rsidRDefault="00000000" w:rsidP="002827E7">
      <w:pPr>
        <w:pStyle w:val="BodyText"/>
        <w:spacing w:before="60"/>
        <w:ind w:left="1684" w:firstLine="0"/>
        <w:rPr>
          <w:spacing w:val="-4"/>
          <w:w w:val="105"/>
        </w:rPr>
      </w:pPr>
      <w:r w:rsidRPr="0090771C">
        <w:rPr>
          <w:w w:val="105"/>
        </w:rPr>
        <w:t>malpractice</w:t>
      </w:r>
      <w:r w:rsidRPr="0090771C">
        <w:rPr>
          <w:spacing w:val="-13"/>
          <w:w w:val="105"/>
        </w:rPr>
        <w:t xml:space="preserve"> </w:t>
      </w:r>
      <w:r w:rsidRPr="0090771C">
        <w:rPr>
          <w:spacing w:val="-4"/>
          <w:w w:val="105"/>
        </w:rPr>
        <w:t>case</w:t>
      </w:r>
    </w:p>
    <w:p w14:paraId="737F7A45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79"/>
        </w:tabs>
        <w:spacing w:before="26"/>
        <w:ind w:left="1679" w:right="104" w:hanging="363"/>
        <w:rPr>
          <w:sz w:val="24"/>
        </w:rPr>
      </w:pPr>
      <w:r w:rsidRPr="0090771C">
        <w:rPr>
          <w:w w:val="105"/>
          <w:sz w:val="24"/>
        </w:rPr>
        <w:t>$7,500,000.00 confidential settlement 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Orange</w:t>
      </w:r>
      <w:r w:rsidRPr="0090771C">
        <w:rPr>
          <w:spacing w:val="-1"/>
          <w:w w:val="105"/>
          <w:sz w:val="24"/>
        </w:rPr>
        <w:t xml:space="preserve"> </w:t>
      </w:r>
      <w:r w:rsidRPr="0090771C">
        <w:rPr>
          <w:w w:val="105"/>
          <w:sz w:val="24"/>
        </w:rPr>
        <w:t xml:space="preserve">County theme park liability </w:t>
      </w:r>
      <w:r w:rsidRPr="0090771C">
        <w:rPr>
          <w:spacing w:val="-4"/>
          <w:w w:val="105"/>
          <w:sz w:val="24"/>
        </w:rPr>
        <w:t>case</w:t>
      </w:r>
    </w:p>
    <w:p w14:paraId="7C82A3A5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79"/>
        </w:tabs>
        <w:spacing w:before="27"/>
        <w:ind w:left="1679" w:right="295" w:hanging="363"/>
        <w:rPr>
          <w:sz w:val="24"/>
        </w:rPr>
      </w:pPr>
      <w:r w:rsidRPr="0090771C">
        <w:rPr>
          <w:w w:val="105"/>
          <w:sz w:val="24"/>
        </w:rPr>
        <w:t>$7,549,000.00 confidential settlement 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Dade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medical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 xml:space="preserve">malpractice </w:t>
      </w:r>
      <w:r w:rsidRPr="0090771C">
        <w:rPr>
          <w:spacing w:val="-4"/>
          <w:w w:val="105"/>
          <w:sz w:val="24"/>
        </w:rPr>
        <w:t>case</w:t>
      </w:r>
    </w:p>
    <w:p w14:paraId="3ACCF770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84"/>
        </w:tabs>
        <w:spacing w:before="28"/>
        <w:ind w:left="1684" w:right="742" w:hanging="368"/>
        <w:rPr>
          <w:sz w:val="24"/>
        </w:rPr>
      </w:pPr>
      <w:r w:rsidRPr="0090771C">
        <w:rPr>
          <w:w w:val="105"/>
          <w:sz w:val="24"/>
        </w:rPr>
        <w:t>$6,000,000.00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negligent security case involving brain injury</w:t>
      </w:r>
    </w:p>
    <w:p w14:paraId="379FA610" w14:textId="77777777" w:rsidR="008A17EF" w:rsidRPr="0090771C" w:rsidRDefault="00000000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hanging="367"/>
        <w:rPr>
          <w:sz w:val="24"/>
        </w:rPr>
      </w:pPr>
      <w:r w:rsidRPr="0090771C">
        <w:rPr>
          <w:w w:val="105"/>
          <w:sz w:val="24"/>
        </w:rPr>
        <w:t>$6,000,000.00</w:t>
      </w:r>
      <w:r w:rsidRPr="0090771C">
        <w:rPr>
          <w:spacing w:val="-10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Dade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products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liability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spacing w:val="-4"/>
          <w:w w:val="105"/>
          <w:sz w:val="24"/>
        </w:rPr>
        <w:t>case</w:t>
      </w:r>
    </w:p>
    <w:p w14:paraId="790DDB45" w14:textId="70F30F52" w:rsidR="008A17EF" w:rsidRPr="0090771C" w:rsidRDefault="00000000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hanging="367"/>
        <w:rPr>
          <w:sz w:val="24"/>
        </w:rPr>
      </w:pPr>
      <w:r w:rsidRPr="0090771C">
        <w:rPr>
          <w:w w:val="105"/>
          <w:sz w:val="24"/>
        </w:rPr>
        <w:t>$6,100,000.00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medical negligence case involving brain damage as a result of brain</w:t>
      </w:r>
      <w:r w:rsidRPr="0090771C">
        <w:rPr>
          <w:spacing w:val="40"/>
          <w:w w:val="105"/>
          <w:sz w:val="24"/>
        </w:rPr>
        <w:t xml:space="preserve"> </w:t>
      </w:r>
      <w:r w:rsidRPr="0090771C">
        <w:rPr>
          <w:w w:val="105"/>
          <w:sz w:val="24"/>
        </w:rPr>
        <w:t>surgery</w:t>
      </w:r>
    </w:p>
    <w:p w14:paraId="16F52982" w14:textId="28484F10" w:rsidR="008A17EF" w:rsidRPr="0090771C" w:rsidRDefault="00000000" w:rsidP="008A17EF">
      <w:pPr>
        <w:pStyle w:val="ListParagraph"/>
        <w:widowControl/>
        <w:numPr>
          <w:ilvl w:val="0"/>
          <w:numId w:val="1"/>
        </w:numPr>
        <w:tabs>
          <w:tab w:val="left" w:pos="1688"/>
        </w:tabs>
        <w:autoSpaceDE/>
        <w:autoSpaceDN/>
        <w:spacing w:before="21" w:line="280" w:lineRule="exact"/>
        <w:ind w:right="1008"/>
        <w:textAlignment w:val="baseline"/>
        <w:rPr>
          <w:sz w:val="24"/>
        </w:rPr>
      </w:pPr>
      <w:r w:rsidRPr="0090771C">
        <w:rPr>
          <w:w w:val="105"/>
          <w:sz w:val="24"/>
        </w:rPr>
        <w:t>$5,900,000.00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liquor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liability (dram shop) case</w:t>
      </w:r>
    </w:p>
    <w:p w14:paraId="2739E52B" w14:textId="77777777" w:rsidR="008A17EF" w:rsidRPr="0090771C" w:rsidRDefault="00000000" w:rsidP="008A17EF">
      <w:pPr>
        <w:pStyle w:val="ListParagraph"/>
        <w:widowControl/>
        <w:numPr>
          <w:ilvl w:val="0"/>
          <w:numId w:val="1"/>
        </w:numPr>
        <w:tabs>
          <w:tab w:val="left" w:pos="1678"/>
        </w:tabs>
        <w:autoSpaceDE/>
        <w:autoSpaceDN/>
        <w:spacing w:before="12" w:line="247" w:lineRule="auto"/>
        <w:ind w:left="1678" w:right="887" w:hanging="365"/>
        <w:textAlignment w:val="baseline"/>
        <w:rPr>
          <w:sz w:val="24"/>
        </w:rPr>
      </w:pPr>
      <w:r w:rsidRPr="0090771C">
        <w:rPr>
          <w:w w:val="105"/>
          <w:sz w:val="24"/>
        </w:rPr>
        <w:t>$5,000,000.00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against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multi-national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product manufacturer for defective airbag injury</w:t>
      </w:r>
    </w:p>
    <w:p w14:paraId="00F8BBD3" w14:textId="09B95D38" w:rsidR="008A17EF" w:rsidRPr="0090771C" w:rsidRDefault="008A17EF" w:rsidP="008A17EF">
      <w:pPr>
        <w:pStyle w:val="ListParagraph"/>
        <w:widowControl/>
        <w:numPr>
          <w:ilvl w:val="0"/>
          <w:numId w:val="1"/>
        </w:numPr>
        <w:tabs>
          <w:tab w:val="left" w:pos="1678"/>
        </w:tabs>
        <w:autoSpaceDE/>
        <w:autoSpaceDN/>
        <w:spacing w:before="12" w:line="247" w:lineRule="auto"/>
        <w:ind w:left="1678" w:right="887" w:hanging="365"/>
        <w:textAlignment w:val="baseline"/>
        <w:rPr>
          <w:sz w:val="24"/>
        </w:rPr>
      </w:pPr>
      <w:r w:rsidRPr="0090771C">
        <w:rPr>
          <w:sz w:val="24"/>
        </w:rPr>
        <w:t>$4,875,000.00 confidential settlement in Martin County medical malpractice case</w:t>
      </w:r>
    </w:p>
    <w:p w14:paraId="62832BC4" w14:textId="56BBE2CD" w:rsidR="006C7225" w:rsidRPr="0090771C" w:rsidRDefault="00000000" w:rsidP="008A17EF">
      <w:pPr>
        <w:pStyle w:val="ListParagraph"/>
        <w:widowControl/>
        <w:numPr>
          <w:ilvl w:val="0"/>
          <w:numId w:val="1"/>
        </w:numPr>
        <w:tabs>
          <w:tab w:val="left" w:pos="1584"/>
          <w:tab w:val="left" w:pos="1678"/>
        </w:tabs>
        <w:autoSpaceDE/>
        <w:autoSpaceDN/>
        <w:spacing w:before="12" w:line="247" w:lineRule="auto"/>
        <w:ind w:left="1678" w:right="887" w:hanging="365"/>
        <w:textAlignment w:val="baseline"/>
        <w:rPr>
          <w:sz w:val="24"/>
        </w:rPr>
      </w:pPr>
      <w:r w:rsidRPr="0090771C">
        <w:rPr>
          <w:w w:val="105"/>
          <w:sz w:val="24"/>
        </w:rPr>
        <w:t>$4,000,000.00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medical malpractice case</w:t>
      </w:r>
    </w:p>
    <w:p w14:paraId="5D32F4D0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78"/>
        </w:tabs>
        <w:spacing w:before="11" w:line="249" w:lineRule="auto"/>
        <w:ind w:left="1678" w:right="210" w:hanging="365"/>
        <w:rPr>
          <w:sz w:val="24"/>
        </w:rPr>
      </w:pPr>
      <w:r w:rsidRPr="0090771C">
        <w:rPr>
          <w:w w:val="105"/>
          <w:sz w:val="24"/>
        </w:rPr>
        <w:t>Presented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claims</w:t>
      </w:r>
      <w:r w:rsidRPr="0090771C">
        <w:rPr>
          <w:spacing w:val="-16"/>
          <w:w w:val="105"/>
          <w:sz w:val="24"/>
        </w:rPr>
        <w:t xml:space="preserve"> </w:t>
      </w:r>
      <w:r w:rsidRPr="0090771C">
        <w:rPr>
          <w:w w:val="105"/>
          <w:sz w:val="24"/>
        </w:rPr>
        <w:t>bill</w:t>
      </w:r>
      <w:r w:rsidRPr="0090771C">
        <w:rPr>
          <w:spacing w:val="-13"/>
          <w:w w:val="105"/>
          <w:sz w:val="24"/>
        </w:rPr>
        <w:t xml:space="preserve"> </w:t>
      </w:r>
      <w:r w:rsidRPr="0090771C">
        <w:rPr>
          <w:w w:val="105"/>
          <w:sz w:val="24"/>
        </w:rPr>
        <w:t>argument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before</w:t>
      </w:r>
      <w:r w:rsidRPr="0090771C">
        <w:rPr>
          <w:spacing w:val="-13"/>
          <w:w w:val="105"/>
          <w:sz w:val="24"/>
        </w:rPr>
        <w:t xml:space="preserve"> </w:t>
      </w:r>
      <w:r w:rsidRPr="0090771C">
        <w:rPr>
          <w:w w:val="105"/>
          <w:sz w:val="24"/>
        </w:rPr>
        <w:t>Florida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Legislature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Special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Masters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in Tallahassee resulting in passage of $3,900,000.00 claims</w:t>
      </w:r>
      <w:r w:rsidRPr="0090771C">
        <w:rPr>
          <w:spacing w:val="40"/>
          <w:w w:val="105"/>
          <w:sz w:val="24"/>
        </w:rPr>
        <w:t xml:space="preserve"> </w:t>
      </w:r>
      <w:r w:rsidRPr="0090771C">
        <w:rPr>
          <w:w w:val="105"/>
          <w:sz w:val="24"/>
        </w:rPr>
        <w:t>bill</w:t>
      </w:r>
    </w:p>
    <w:p w14:paraId="06E6BE03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75"/>
        </w:tabs>
        <w:spacing w:before="18"/>
        <w:ind w:left="1675" w:hanging="366"/>
        <w:rPr>
          <w:sz w:val="24"/>
        </w:rPr>
      </w:pPr>
      <w:r w:rsidRPr="0090771C">
        <w:rPr>
          <w:w w:val="105"/>
          <w:sz w:val="24"/>
        </w:rPr>
        <w:t>Trial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counsel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$3,509,471.88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verdict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Highlands</w:t>
      </w:r>
      <w:r w:rsidRPr="0090771C">
        <w:rPr>
          <w:spacing w:val="-1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tobacco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spacing w:val="-4"/>
          <w:w w:val="105"/>
          <w:sz w:val="24"/>
        </w:rPr>
        <w:t>case</w:t>
      </w:r>
    </w:p>
    <w:p w14:paraId="5D142286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84"/>
        </w:tabs>
        <w:spacing w:before="26"/>
        <w:ind w:left="1684" w:right="881" w:hanging="368"/>
        <w:rPr>
          <w:sz w:val="24"/>
        </w:rPr>
      </w:pPr>
      <w:r w:rsidRPr="0090771C">
        <w:rPr>
          <w:w w:val="105"/>
          <w:sz w:val="24"/>
        </w:rPr>
        <w:t>$3,500,000.00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medical malpractice case</w:t>
      </w:r>
    </w:p>
    <w:p w14:paraId="47CBEB88" w14:textId="77777777" w:rsidR="008A17EF" w:rsidRPr="0090771C" w:rsidRDefault="00000000" w:rsidP="008A17EF">
      <w:pPr>
        <w:pStyle w:val="ListParagraph"/>
        <w:numPr>
          <w:ilvl w:val="0"/>
          <w:numId w:val="1"/>
        </w:numPr>
        <w:tabs>
          <w:tab w:val="left" w:pos="1650"/>
        </w:tabs>
        <w:spacing w:before="66" w:line="247" w:lineRule="auto"/>
        <w:ind w:right="539" w:hanging="360"/>
        <w:rPr>
          <w:sz w:val="24"/>
        </w:rPr>
      </w:pPr>
      <w:r w:rsidRPr="0090771C">
        <w:rPr>
          <w:w w:val="105"/>
          <w:sz w:val="24"/>
        </w:rPr>
        <w:t>Trial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counsel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3"/>
          <w:w w:val="105"/>
          <w:sz w:val="24"/>
        </w:rPr>
        <w:t xml:space="preserve"> </w:t>
      </w:r>
      <w:r w:rsidRPr="0090771C">
        <w:rPr>
          <w:w w:val="105"/>
          <w:sz w:val="24"/>
        </w:rPr>
        <w:t>$3,220,000.00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verdict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3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automobile negligence case with pre-trial offer of $50,000.00</w:t>
      </w:r>
    </w:p>
    <w:p w14:paraId="2BE62A60" w14:textId="79658C7F" w:rsidR="006C7225" w:rsidRPr="0090771C" w:rsidRDefault="00000000" w:rsidP="008A17EF">
      <w:pPr>
        <w:pStyle w:val="ListParagraph"/>
        <w:numPr>
          <w:ilvl w:val="0"/>
          <w:numId w:val="1"/>
        </w:numPr>
        <w:tabs>
          <w:tab w:val="left" w:pos="1650"/>
        </w:tabs>
        <w:spacing w:before="66" w:line="247" w:lineRule="auto"/>
        <w:ind w:right="539" w:hanging="360"/>
        <w:rPr>
          <w:sz w:val="24"/>
        </w:rPr>
      </w:pPr>
      <w:r w:rsidRPr="0090771C">
        <w:rPr>
          <w:w w:val="105"/>
          <w:sz w:val="24"/>
        </w:rPr>
        <w:t>Trial</w:t>
      </w:r>
      <w:r w:rsidRPr="0090771C">
        <w:rPr>
          <w:spacing w:val="-10"/>
          <w:w w:val="105"/>
          <w:sz w:val="24"/>
        </w:rPr>
        <w:t xml:space="preserve"> </w:t>
      </w:r>
      <w:r w:rsidRPr="0090771C">
        <w:rPr>
          <w:w w:val="105"/>
          <w:sz w:val="24"/>
        </w:rPr>
        <w:t>counsel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$3,155,682.00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verdict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30"/>
          <w:w w:val="105"/>
          <w:sz w:val="24"/>
        </w:rPr>
        <w:t xml:space="preserve"> </w:t>
      </w:r>
      <w:r w:rsidRPr="0090771C">
        <w:rPr>
          <w:spacing w:val="-2"/>
          <w:w w:val="105"/>
          <w:sz w:val="24"/>
        </w:rPr>
        <w:t>County</w:t>
      </w:r>
    </w:p>
    <w:p w14:paraId="1BB3943F" w14:textId="77777777" w:rsidR="008A17EF" w:rsidRPr="0090771C" w:rsidRDefault="00000000" w:rsidP="008A17EF">
      <w:pPr>
        <w:pStyle w:val="ListParagraph"/>
        <w:numPr>
          <w:ilvl w:val="0"/>
          <w:numId w:val="1"/>
        </w:numPr>
        <w:tabs>
          <w:tab w:val="left" w:pos="1649"/>
        </w:tabs>
        <w:spacing w:before="28" w:line="247" w:lineRule="auto"/>
        <w:ind w:left="1649" w:right="158" w:hanging="360"/>
        <w:rPr>
          <w:sz w:val="24"/>
        </w:rPr>
      </w:pPr>
      <w:r w:rsidRPr="0090771C">
        <w:rPr>
          <w:w w:val="105"/>
          <w:sz w:val="24"/>
        </w:rPr>
        <w:t>$3,000,000.00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medical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malpractice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on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behalf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of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brain damaged baby girl in Hillsborough</w:t>
      </w:r>
      <w:r w:rsidRPr="0090771C">
        <w:rPr>
          <w:spacing w:val="40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</w:p>
    <w:p w14:paraId="28093102" w14:textId="4A723DA4" w:rsidR="008A17EF" w:rsidRPr="0090771C" w:rsidRDefault="008A17EF" w:rsidP="008A17EF">
      <w:pPr>
        <w:pStyle w:val="ListParagraph"/>
        <w:numPr>
          <w:ilvl w:val="0"/>
          <w:numId w:val="1"/>
        </w:numPr>
        <w:tabs>
          <w:tab w:val="left" w:pos="1649"/>
        </w:tabs>
        <w:spacing w:before="28" w:line="247" w:lineRule="auto"/>
        <w:ind w:left="1649" w:right="158" w:hanging="360"/>
        <w:rPr>
          <w:sz w:val="24"/>
        </w:rPr>
      </w:pPr>
      <w:r w:rsidRPr="0090771C">
        <w:rPr>
          <w:sz w:val="25"/>
        </w:rPr>
        <w:t>$3,000,000.00 confidential settlement in Martin County medical malpractice case</w:t>
      </w:r>
    </w:p>
    <w:p w14:paraId="3AF3A85F" w14:textId="77777777" w:rsidR="008A17EF" w:rsidRPr="0090771C" w:rsidRDefault="00000000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right="282" w:hanging="368"/>
        <w:rPr>
          <w:sz w:val="24"/>
        </w:rPr>
      </w:pPr>
      <w:r w:rsidRPr="0090771C">
        <w:rPr>
          <w:w w:val="105"/>
          <w:sz w:val="24"/>
        </w:rPr>
        <w:t>$2,414,000.00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Sarasota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maritime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 xml:space="preserve">liability </w:t>
      </w:r>
      <w:r w:rsidRPr="0090771C">
        <w:rPr>
          <w:spacing w:val="-4"/>
          <w:w w:val="105"/>
          <w:sz w:val="24"/>
        </w:rPr>
        <w:t>case</w:t>
      </w:r>
    </w:p>
    <w:p w14:paraId="00CA916E" w14:textId="77777777" w:rsidR="008A17EF" w:rsidRPr="0090771C" w:rsidRDefault="008A17EF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right="282" w:hanging="368"/>
        <w:rPr>
          <w:sz w:val="24"/>
        </w:rPr>
      </w:pPr>
      <w:r w:rsidRPr="0090771C">
        <w:rPr>
          <w:sz w:val="25"/>
        </w:rPr>
        <w:t>$2,150,000.00 settlement in Broward County automobile negligence case</w:t>
      </w:r>
    </w:p>
    <w:p w14:paraId="481A82CD" w14:textId="77777777" w:rsidR="008A17EF" w:rsidRPr="0090771C" w:rsidRDefault="00000000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right="282" w:hanging="368"/>
        <w:rPr>
          <w:sz w:val="24"/>
        </w:rPr>
      </w:pPr>
      <w:r w:rsidRPr="0090771C">
        <w:rPr>
          <w:w w:val="105"/>
          <w:sz w:val="24"/>
        </w:rPr>
        <w:t>Trial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counsel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$2,100,000.00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medical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malpractice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case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Dade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County (settled during trial)</w:t>
      </w:r>
    </w:p>
    <w:p w14:paraId="17E9C309" w14:textId="77777777" w:rsidR="008A17EF" w:rsidRPr="0090771C" w:rsidRDefault="008A17EF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right="282" w:hanging="368"/>
        <w:rPr>
          <w:sz w:val="24"/>
        </w:rPr>
      </w:pPr>
      <w:r w:rsidRPr="0090771C">
        <w:rPr>
          <w:sz w:val="25"/>
        </w:rPr>
        <w:t>$1,810,000.00 settlement in Orange County theme park case</w:t>
      </w:r>
    </w:p>
    <w:p w14:paraId="623E5D5A" w14:textId="77777777" w:rsidR="008A17EF" w:rsidRPr="0090771C" w:rsidRDefault="00000000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right="282" w:hanging="368"/>
        <w:rPr>
          <w:sz w:val="24"/>
        </w:rPr>
      </w:pPr>
      <w:r w:rsidRPr="0090771C">
        <w:rPr>
          <w:w w:val="105"/>
          <w:sz w:val="24"/>
        </w:rPr>
        <w:t xml:space="preserve">$1,750,000.00 confidential settlement in Broward County wrongful death </w:t>
      </w:r>
      <w:r w:rsidRPr="0090771C">
        <w:rPr>
          <w:spacing w:val="-4"/>
          <w:w w:val="105"/>
          <w:sz w:val="24"/>
        </w:rPr>
        <w:t>case</w:t>
      </w:r>
    </w:p>
    <w:p w14:paraId="1D8A59BF" w14:textId="77777777" w:rsidR="008A17EF" w:rsidRPr="0090771C" w:rsidRDefault="008A17EF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right="282" w:hanging="368"/>
        <w:rPr>
          <w:sz w:val="24"/>
        </w:rPr>
      </w:pPr>
      <w:r w:rsidRPr="0090771C">
        <w:rPr>
          <w:sz w:val="25"/>
        </w:rPr>
        <w:t>$1,500,000.00 settlement in Palm Beach County automobile negligence case</w:t>
      </w:r>
    </w:p>
    <w:p w14:paraId="6C902ACE" w14:textId="77777777" w:rsidR="008A17EF" w:rsidRPr="0090771C" w:rsidRDefault="008A17EF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right="282" w:hanging="368"/>
        <w:rPr>
          <w:sz w:val="24"/>
        </w:rPr>
      </w:pPr>
      <w:r w:rsidRPr="0090771C">
        <w:rPr>
          <w:sz w:val="25"/>
        </w:rPr>
        <w:t>$1,375,000.00 settlement in Palm Beach County medical malpractice case</w:t>
      </w:r>
    </w:p>
    <w:p w14:paraId="52007FF5" w14:textId="77777777" w:rsidR="008A17EF" w:rsidRPr="0090771C" w:rsidRDefault="008A17EF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right="282" w:hanging="368"/>
        <w:rPr>
          <w:sz w:val="24"/>
        </w:rPr>
      </w:pPr>
      <w:r w:rsidRPr="0090771C">
        <w:rPr>
          <w:sz w:val="25"/>
        </w:rPr>
        <w:t>$1,265,000.00 settlement in Palm Beach County medical malpractice case</w:t>
      </w:r>
    </w:p>
    <w:p w14:paraId="65CB4897" w14:textId="5624849E" w:rsidR="008A17EF" w:rsidRPr="0090771C" w:rsidRDefault="008A17EF" w:rsidP="008A17EF">
      <w:pPr>
        <w:pStyle w:val="ListParagraph"/>
        <w:numPr>
          <w:ilvl w:val="0"/>
          <w:numId w:val="1"/>
        </w:numPr>
        <w:tabs>
          <w:tab w:val="left" w:pos="1684"/>
        </w:tabs>
        <w:spacing w:before="25"/>
        <w:ind w:left="1684" w:right="282" w:hanging="368"/>
        <w:rPr>
          <w:sz w:val="24"/>
        </w:rPr>
      </w:pPr>
      <w:r w:rsidRPr="0090771C">
        <w:rPr>
          <w:sz w:val="25"/>
        </w:rPr>
        <w:t>$1,260,000.00 settlement in Palm Beach County automobile vs. pedestrian case</w:t>
      </w:r>
    </w:p>
    <w:p w14:paraId="6DA4109A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84"/>
        </w:tabs>
        <w:spacing w:before="26"/>
        <w:ind w:left="1684" w:right="1057" w:hanging="368"/>
        <w:rPr>
          <w:sz w:val="24"/>
        </w:rPr>
      </w:pPr>
      <w:r w:rsidRPr="0090771C">
        <w:rPr>
          <w:w w:val="105"/>
          <w:sz w:val="24"/>
        </w:rPr>
        <w:t>$1,250,000.00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Collier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automobile negligence case involving knee injuries</w:t>
      </w:r>
    </w:p>
    <w:p w14:paraId="4A1DDADB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49"/>
        </w:tabs>
        <w:spacing w:before="26"/>
        <w:ind w:left="1649" w:hanging="359"/>
        <w:rPr>
          <w:sz w:val="24"/>
        </w:rPr>
      </w:pPr>
      <w:r w:rsidRPr="0090771C">
        <w:rPr>
          <w:w w:val="105"/>
          <w:sz w:val="24"/>
        </w:rPr>
        <w:t>Trial</w:t>
      </w:r>
      <w:r w:rsidRPr="0090771C">
        <w:rPr>
          <w:spacing w:val="-11"/>
          <w:w w:val="105"/>
          <w:sz w:val="24"/>
        </w:rPr>
        <w:t xml:space="preserve"> </w:t>
      </w:r>
      <w:r w:rsidRPr="0090771C">
        <w:rPr>
          <w:w w:val="105"/>
          <w:sz w:val="24"/>
        </w:rPr>
        <w:t>counsel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$1,094,034.33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verdict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25"/>
          <w:w w:val="105"/>
          <w:sz w:val="24"/>
        </w:rPr>
        <w:t xml:space="preserve"> </w:t>
      </w:r>
      <w:r w:rsidRPr="0090771C">
        <w:rPr>
          <w:spacing w:val="-2"/>
          <w:w w:val="105"/>
          <w:sz w:val="24"/>
        </w:rPr>
        <w:t>County</w:t>
      </w:r>
    </w:p>
    <w:p w14:paraId="4EF20F22" w14:textId="77777777" w:rsidR="008A17EF" w:rsidRPr="0090771C" w:rsidRDefault="00000000" w:rsidP="008A17EF">
      <w:pPr>
        <w:pStyle w:val="ListParagraph"/>
        <w:numPr>
          <w:ilvl w:val="0"/>
          <w:numId w:val="1"/>
        </w:numPr>
        <w:tabs>
          <w:tab w:val="left" w:pos="1650"/>
        </w:tabs>
        <w:spacing w:before="28" w:line="254" w:lineRule="auto"/>
        <w:ind w:right="317" w:hanging="360"/>
        <w:rPr>
          <w:sz w:val="24"/>
        </w:rPr>
      </w:pPr>
      <w:r w:rsidRPr="0090771C">
        <w:rPr>
          <w:w w:val="105"/>
          <w:sz w:val="24"/>
        </w:rPr>
        <w:t>$1,000,000.00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uninsured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motorist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automobile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negligence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case in Palm Beach County after zero offers before trial</w:t>
      </w:r>
      <w:r w:rsidRPr="0090771C">
        <w:rPr>
          <w:spacing w:val="40"/>
          <w:w w:val="105"/>
          <w:sz w:val="24"/>
        </w:rPr>
        <w:t xml:space="preserve"> </w:t>
      </w:r>
      <w:r w:rsidRPr="0090771C">
        <w:rPr>
          <w:w w:val="105"/>
          <w:sz w:val="24"/>
        </w:rPr>
        <w:t>date</w:t>
      </w:r>
    </w:p>
    <w:p w14:paraId="1AD58002" w14:textId="77777777" w:rsidR="008A17EF" w:rsidRPr="0090771C" w:rsidRDefault="008A17EF" w:rsidP="008A17EF">
      <w:pPr>
        <w:pStyle w:val="ListParagraph"/>
        <w:numPr>
          <w:ilvl w:val="0"/>
          <w:numId w:val="1"/>
        </w:numPr>
        <w:tabs>
          <w:tab w:val="left" w:pos="1650"/>
        </w:tabs>
        <w:spacing w:before="28" w:line="254" w:lineRule="auto"/>
        <w:ind w:right="317" w:hanging="360"/>
        <w:rPr>
          <w:sz w:val="24"/>
        </w:rPr>
      </w:pPr>
      <w:r w:rsidRPr="0090771C">
        <w:rPr>
          <w:sz w:val="25"/>
        </w:rPr>
        <w:t>$1,000,000.00 settlement in Palm Beach County premises liability case involving bicyclist</w:t>
      </w:r>
    </w:p>
    <w:p w14:paraId="5E394FE2" w14:textId="77777777" w:rsidR="008A17EF" w:rsidRPr="0090771C" w:rsidRDefault="008A17EF" w:rsidP="008A17EF">
      <w:pPr>
        <w:pStyle w:val="ListParagraph"/>
        <w:numPr>
          <w:ilvl w:val="0"/>
          <w:numId w:val="1"/>
        </w:numPr>
        <w:tabs>
          <w:tab w:val="left" w:pos="1650"/>
        </w:tabs>
        <w:spacing w:before="28" w:line="254" w:lineRule="auto"/>
        <w:ind w:right="317" w:hanging="360"/>
        <w:rPr>
          <w:sz w:val="24"/>
        </w:rPr>
      </w:pPr>
      <w:r w:rsidRPr="0090771C">
        <w:rPr>
          <w:sz w:val="25"/>
        </w:rPr>
        <w:t>$1,000,000.00 settlement in Palm Beach County slip and fall case</w:t>
      </w:r>
    </w:p>
    <w:p w14:paraId="73F5EF8C" w14:textId="77777777" w:rsidR="008A17EF" w:rsidRPr="0090771C" w:rsidRDefault="00000000" w:rsidP="008A17EF">
      <w:pPr>
        <w:pStyle w:val="ListParagraph"/>
        <w:numPr>
          <w:ilvl w:val="0"/>
          <w:numId w:val="1"/>
        </w:numPr>
        <w:tabs>
          <w:tab w:val="left" w:pos="1650"/>
        </w:tabs>
        <w:spacing w:before="28" w:line="254" w:lineRule="auto"/>
        <w:ind w:right="317" w:hanging="360"/>
        <w:rPr>
          <w:sz w:val="24"/>
        </w:rPr>
      </w:pPr>
      <w:r w:rsidRPr="0090771C">
        <w:rPr>
          <w:w w:val="105"/>
          <w:sz w:val="24"/>
        </w:rPr>
        <w:t>$950,000.00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Marion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medical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malpractice case involving failure to timely diagnose Stevens Johnson</w:t>
      </w:r>
      <w:r w:rsidRPr="0090771C">
        <w:rPr>
          <w:spacing w:val="40"/>
          <w:w w:val="105"/>
          <w:sz w:val="24"/>
        </w:rPr>
        <w:t xml:space="preserve"> </w:t>
      </w:r>
      <w:r w:rsidRPr="0090771C">
        <w:rPr>
          <w:w w:val="105"/>
          <w:sz w:val="24"/>
        </w:rPr>
        <w:t>Syndrome</w:t>
      </w:r>
    </w:p>
    <w:p w14:paraId="5B9EF470" w14:textId="2ECFC644" w:rsidR="008A17EF" w:rsidRPr="0090771C" w:rsidRDefault="008A17EF" w:rsidP="008A17EF">
      <w:pPr>
        <w:pStyle w:val="ListParagraph"/>
        <w:numPr>
          <w:ilvl w:val="0"/>
          <w:numId w:val="1"/>
        </w:numPr>
        <w:tabs>
          <w:tab w:val="left" w:pos="1650"/>
        </w:tabs>
        <w:spacing w:before="28" w:line="254" w:lineRule="auto"/>
        <w:ind w:right="317" w:hanging="360"/>
        <w:rPr>
          <w:sz w:val="24"/>
        </w:rPr>
      </w:pPr>
      <w:r w:rsidRPr="0090771C">
        <w:rPr>
          <w:sz w:val="25"/>
        </w:rPr>
        <w:t>$875,000.00 settlement in Palm Beach County medical malpractice case</w:t>
      </w:r>
    </w:p>
    <w:p w14:paraId="4BA1F13D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49"/>
        </w:tabs>
        <w:spacing w:before="13" w:line="247" w:lineRule="auto"/>
        <w:ind w:left="1649" w:right="631" w:hanging="360"/>
        <w:rPr>
          <w:sz w:val="24"/>
        </w:rPr>
      </w:pPr>
      <w:r w:rsidRPr="0090771C">
        <w:rPr>
          <w:w w:val="105"/>
          <w:sz w:val="24"/>
        </w:rPr>
        <w:t>Trial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counsel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$823,342.00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verdict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Broward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representing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50 times the amount offered by the defense before trial</w:t>
      </w:r>
    </w:p>
    <w:p w14:paraId="1EB099EA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ind w:right="521" w:hanging="360"/>
        <w:rPr>
          <w:sz w:val="24"/>
        </w:rPr>
      </w:pPr>
      <w:r w:rsidRPr="0090771C">
        <w:rPr>
          <w:w w:val="105"/>
          <w:sz w:val="24"/>
        </w:rPr>
        <w:t>$750,000.00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automobile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v. bicycle case</w:t>
      </w:r>
    </w:p>
    <w:p w14:paraId="780D56EF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49"/>
        </w:tabs>
        <w:spacing w:before="22"/>
        <w:ind w:left="1649" w:hanging="359"/>
        <w:rPr>
          <w:sz w:val="24"/>
        </w:rPr>
      </w:pPr>
      <w:r w:rsidRPr="0090771C">
        <w:rPr>
          <w:w w:val="105"/>
          <w:sz w:val="24"/>
        </w:rPr>
        <w:t>$750,000.00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Duval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8"/>
          <w:w w:val="105"/>
          <w:sz w:val="24"/>
        </w:rPr>
        <w:t xml:space="preserve"> </w:t>
      </w:r>
      <w:r w:rsidRPr="0090771C">
        <w:rPr>
          <w:w w:val="105"/>
          <w:sz w:val="24"/>
        </w:rPr>
        <w:t>for</w:t>
      </w:r>
      <w:r w:rsidRPr="0090771C">
        <w:rPr>
          <w:spacing w:val="-9"/>
          <w:w w:val="105"/>
          <w:sz w:val="24"/>
        </w:rPr>
        <w:t xml:space="preserve"> </w:t>
      </w:r>
      <w:r w:rsidRPr="0090771C">
        <w:rPr>
          <w:w w:val="105"/>
          <w:sz w:val="24"/>
        </w:rPr>
        <w:t>medical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spacing w:val="-2"/>
          <w:w w:val="105"/>
          <w:sz w:val="24"/>
        </w:rPr>
        <w:t>malpractice</w:t>
      </w:r>
    </w:p>
    <w:p w14:paraId="7D8A4AF2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49"/>
        </w:tabs>
        <w:spacing w:before="60"/>
        <w:ind w:left="1649" w:hanging="359"/>
        <w:rPr>
          <w:sz w:val="24"/>
        </w:rPr>
      </w:pPr>
      <w:r w:rsidRPr="0090771C">
        <w:rPr>
          <w:w w:val="105"/>
          <w:sz w:val="24"/>
        </w:rPr>
        <w:t>Trial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counsel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$720,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611.02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verdict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3"/>
          <w:w w:val="105"/>
          <w:sz w:val="24"/>
        </w:rPr>
        <w:t xml:space="preserve"> </w:t>
      </w:r>
      <w:r w:rsidRPr="0090771C">
        <w:rPr>
          <w:spacing w:val="-2"/>
          <w:w w:val="105"/>
          <w:sz w:val="24"/>
        </w:rPr>
        <w:t>County</w:t>
      </w:r>
    </w:p>
    <w:p w14:paraId="3D6A3421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26"/>
        <w:ind w:right="712" w:hanging="360"/>
        <w:rPr>
          <w:sz w:val="24"/>
        </w:rPr>
      </w:pPr>
      <w:r w:rsidRPr="0090771C">
        <w:rPr>
          <w:w w:val="105"/>
          <w:sz w:val="24"/>
        </w:rPr>
        <w:t>$600,000.00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Dade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case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involving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tree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falling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 xml:space="preserve">onto </w:t>
      </w:r>
      <w:r w:rsidRPr="0090771C">
        <w:rPr>
          <w:spacing w:val="-2"/>
          <w:w w:val="105"/>
          <w:sz w:val="24"/>
        </w:rPr>
        <w:t>vehicle</w:t>
      </w:r>
    </w:p>
    <w:p w14:paraId="2E5EA68A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27" w:line="247" w:lineRule="auto"/>
        <w:ind w:right="424" w:hanging="360"/>
        <w:rPr>
          <w:sz w:val="24"/>
        </w:rPr>
      </w:pPr>
      <w:r w:rsidRPr="0090771C">
        <w:rPr>
          <w:w w:val="105"/>
          <w:sz w:val="24"/>
        </w:rPr>
        <w:t>$600,000.00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automobile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vs. pedestrian case including knee replacement surgery</w:t>
      </w:r>
    </w:p>
    <w:p w14:paraId="0027B9BA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49"/>
        </w:tabs>
        <w:spacing w:before="25" w:line="254" w:lineRule="auto"/>
        <w:ind w:left="1649" w:right="155" w:hanging="360"/>
        <w:rPr>
          <w:sz w:val="24"/>
        </w:rPr>
      </w:pPr>
      <w:r w:rsidRPr="0090771C">
        <w:rPr>
          <w:w w:val="105"/>
          <w:sz w:val="24"/>
        </w:rPr>
        <w:t>$500,000.00 confidential settlement in Palm Beach County medical negligence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case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regarding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failure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to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diagnose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cancer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case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representing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policy limits available</w:t>
      </w:r>
    </w:p>
    <w:p w14:paraId="0F0CD3E3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49"/>
        </w:tabs>
        <w:spacing w:before="25" w:line="254" w:lineRule="auto"/>
        <w:ind w:left="1649" w:right="632" w:hanging="360"/>
        <w:rPr>
          <w:sz w:val="24"/>
        </w:rPr>
      </w:pPr>
      <w:r w:rsidRPr="0090771C">
        <w:rPr>
          <w:w w:val="105"/>
          <w:sz w:val="24"/>
        </w:rPr>
        <w:t>Trial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counsel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$500,000.00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medical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malpractice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verdict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 xml:space="preserve">Beach </w:t>
      </w:r>
      <w:r w:rsidRPr="0090771C">
        <w:rPr>
          <w:spacing w:val="-2"/>
          <w:w w:val="105"/>
          <w:sz w:val="24"/>
        </w:rPr>
        <w:t>County</w:t>
      </w:r>
    </w:p>
    <w:p w14:paraId="7A297199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13" w:line="247" w:lineRule="auto"/>
        <w:ind w:right="775" w:hanging="360"/>
        <w:rPr>
          <w:sz w:val="24"/>
        </w:rPr>
      </w:pPr>
      <w:r w:rsidRPr="0090771C">
        <w:rPr>
          <w:w w:val="105"/>
          <w:sz w:val="24"/>
        </w:rPr>
        <w:t>$400,000.00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uninsured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motorist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case involving non-surgical neck and back</w:t>
      </w:r>
      <w:r w:rsidRPr="0090771C">
        <w:rPr>
          <w:spacing w:val="40"/>
          <w:w w:val="105"/>
          <w:sz w:val="24"/>
        </w:rPr>
        <w:t xml:space="preserve"> </w:t>
      </w:r>
      <w:r w:rsidRPr="0090771C">
        <w:rPr>
          <w:w w:val="105"/>
          <w:sz w:val="24"/>
        </w:rPr>
        <w:t>injuries</w:t>
      </w:r>
    </w:p>
    <w:p w14:paraId="22F7E364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24" w:line="242" w:lineRule="auto"/>
        <w:ind w:right="274" w:hanging="360"/>
        <w:rPr>
          <w:sz w:val="24"/>
        </w:rPr>
      </w:pPr>
      <w:r w:rsidRPr="0090771C">
        <w:rPr>
          <w:w w:val="105"/>
          <w:sz w:val="24"/>
        </w:rPr>
        <w:t>$350,000.00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involving</w:t>
      </w:r>
      <w:r w:rsidRPr="0090771C">
        <w:rPr>
          <w:spacing w:val="-4"/>
          <w:w w:val="105"/>
          <w:sz w:val="24"/>
        </w:rPr>
        <w:t xml:space="preserve"> </w:t>
      </w:r>
      <w:r w:rsidRPr="0090771C">
        <w:rPr>
          <w:w w:val="105"/>
          <w:sz w:val="24"/>
        </w:rPr>
        <w:t>injury sustained during photography session</w:t>
      </w:r>
    </w:p>
    <w:p w14:paraId="1ADB3318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29"/>
        <w:ind w:right="913" w:hanging="360"/>
        <w:rPr>
          <w:sz w:val="24"/>
        </w:rPr>
      </w:pPr>
      <w:r w:rsidRPr="0090771C">
        <w:rPr>
          <w:w w:val="105"/>
          <w:sz w:val="24"/>
        </w:rPr>
        <w:t>$350,000.00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uninsured motorist</w:t>
      </w:r>
      <w:r w:rsidRPr="0090771C">
        <w:rPr>
          <w:spacing w:val="40"/>
          <w:w w:val="105"/>
          <w:sz w:val="24"/>
        </w:rPr>
        <w:t xml:space="preserve"> </w:t>
      </w:r>
      <w:r w:rsidRPr="0090771C">
        <w:rPr>
          <w:w w:val="105"/>
          <w:sz w:val="24"/>
        </w:rPr>
        <w:t>case</w:t>
      </w:r>
    </w:p>
    <w:p w14:paraId="6643E94C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50"/>
        </w:tabs>
        <w:spacing w:before="28" w:line="247" w:lineRule="auto"/>
        <w:ind w:right="521" w:hanging="360"/>
        <w:rPr>
          <w:sz w:val="24"/>
        </w:rPr>
      </w:pPr>
      <w:r w:rsidRPr="0090771C">
        <w:rPr>
          <w:w w:val="105"/>
          <w:sz w:val="24"/>
        </w:rPr>
        <w:t>$300,000.00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Palm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Beach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automobile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v. pedestrian case resulting in shoulder surgery</w:t>
      </w:r>
    </w:p>
    <w:p w14:paraId="5659F0AF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649"/>
        </w:tabs>
        <w:spacing w:before="18"/>
        <w:ind w:left="1649" w:right="337" w:hanging="360"/>
        <w:rPr>
          <w:sz w:val="24"/>
        </w:rPr>
      </w:pPr>
      <w:r w:rsidRPr="0090771C">
        <w:rPr>
          <w:w w:val="105"/>
          <w:sz w:val="24"/>
        </w:rPr>
        <w:t>$300,000.00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confidential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settlement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in</w:t>
      </w:r>
      <w:r w:rsidRPr="0090771C">
        <w:rPr>
          <w:spacing w:val="-5"/>
          <w:w w:val="105"/>
          <w:sz w:val="24"/>
        </w:rPr>
        <w:t xml:space="preserve"> </w:t>
      </w:r>
      <w:r w:rsidRPr="0090771C">
        <w:rPr>
          <w:w w:val="105"/>
          <w:sz w:val="24"/>
        </w:rPr>
        <w:t>Hillsborough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County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>liquor</w:t>
      </w:r>
      <w:r w:rsidRPr="0090771C">
        <w:rPr>
          <w:spacing w:val="-7"/>
          <w:w w:val="105"/>
          <w:sz w:val="24"/>
        </w:rPr>
        <w:t xml:space="preserve"> </w:t>
      </w:r>
      <w:r w:rsidRPr="0090771C">
        <w:rPr>
          <w:w w:val="105"/>
          <w:sz w:val="24"/>
        </w:rPr>
        <w:t xml:space="preserve">liability </w:t>
      </w:r>
      <w:r w:rsidRPr="0090771C">
        <w:rPr>
          <w:spacing w:val="-4"/>
          <w:w w:val="105"/>
          <w:sz w:val="24"/>
        </w:rPr>
        <w:t>case</w:t>
      </w:r>
    </w:p>
    <w:p w14:paraId="53734EE0" w14:textId="77777777" w:rsidR="006C7225" w:rsidRPr="0090771C" w:rsidRDefault="006C7225">
      <w:pPr>
        <w:pStyle w:val="BodyText"/>
        <w:spacing w:before="40"/>
        <w:ind w:left="0" w:firstLine="0"/>
      </w:pPr>
    </w:p>
    <w:p w14:paraId="09A5D765" w14:textId="77777777" w:rsidR="006C7225" w:rsidRPr="0090771C" w:rsidRDefault="00000000">
      <w:pPr>
        <w:ind w:left="840"/>
        <w:rPr>
          <w:sz w:val="24"/>
        </w:rPr>
      </w:pPr>
      <w:r w:rsidRPr="0090771C">
        <w:rPr>
          <w:b/>
          <w:sz w:val="24"/>
        </w:rPr>
        <w:t>Bavol</w:t>
      </w:r>
      <w:r w:rsidRPr="0090771C">
        <w:rPr>
          <w:b/>
          <w:spacing w:val="-5"/>
          <w:sz w:val="24"/>
        </w:rPr>
        <w:t xml:space="preserve"> </w:t>
      </w:r>
      <w:r w:rsidRPr="0090771C">
        <w:rPr>
          <w:b/>
          <w:sz w:val="24"/>
        </w:rPr>
        <w:t>Judge,</w:t>
      </w:r>
      <w:r w:rsidRPr="0090771C">
        <w:rPr>
          <w:b/>
          <w:spacing w:val="-5"/>
          <w:sz w:val="24"/>
        </w:rPr>
        <w:t xml:space="preserve"> </w:t>
      </w:r>
      <w:r w:rsidRPr="0090771C">
        <w:rPr>
          <w:b/>
          <w:sz w:val="24"/>
        </w:rPr>
        <w:t>P.A.</w:t>
      </w:r>
      <w:r w:rsidRPr="0090771C">
        <w:rPr>
          <w:sz w:val="24"/>
        </w:rPr>
        <w:t>,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Tampa,</w:t>
      </w:r>
      <w:r w:rsidRPr="0090771C">
        <w:rPr>
          <w:spacing w:val="-4"/>
          <w:sz w:val="24"/>
        </w:rPr>
        <w:t xml:space="preserve"> </w:t>
      </w:r>
      <w:r w:rsidRPr="0090771C">
        <w:rPr>
          <w:spacing w:val="-5"/>
          <w:sz w:val="24"/>
        </w:rPr>
        <w:t>FL</w:t>
      </w:r>
    </w:p>
    <w:p w14:paraId="3A45065F" w14:textId="77777777" w:rsidR="006C7225" w:rsidRPr="0090771C" w:rsidRDefault="00000000">
      <w:pPr>
        <w:spacing w:before="18"/>
        <w:ind w:left="840"/>
        <w:rPr>
          <w:sz w:val="24"/>
        </w:rPr>
      </w:pPr>
      <w:r w:rsidRPr="0090771C">
        <w:rPr>
          <w:i/>
          <w:sz w:val="24"/>
        </w:rPr>
        <w:t>Shareholder</w:t>
      </w:r>
      <w:r w:rsidRPr="0090771C">
        <w:rPr>
          <w:sz w:val="24"/>
        </w:rPr>
        <w:t>,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June, 2004 - May, </w:t>
      </w:r>
      <w:r w:rsidRPr="0090771C">
        <w:rPr>
          <w:spacing w:val="-4"/>
          <w:sz w:val="24"/>
        </w:rPr>
        <w:t>2007</w:t>
      </w:r>
    </w:p>
    <w:p w14:paraId="05124BB3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739"/>
        </w:tabs>
        <w:ind w:left="1739" w:right="220" w:hanging="450"/>
        <w:rPr>
          <w:sz w:val="24"/>
        </w:rPr>
      </w:pPr>
      <w:r w:rsidRPr="0090771C">
        <w:rPr>
          <w:sz w:val="24"/>
        </w:rPr>
        <w:t>Defense of licensed health care providers in all manner of civil litigation including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oral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and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maxillofacial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surgeons,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dentists,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physical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therapists,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CRNAs and certified nurse midwives</w:t>
      </w:r>
    </w:p>
    <w:p w14:paraId="29EEB5B2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739"/>
        </w:tabs>
        <w:ind w:left="1739" w:right="427" w:hanging="450"/>
        <w:rPr>
          <w:sz w:val="24"/>
        </w:rPr>
      </w:pPr>
      <w:r w:rsidRPr="0090771C">
        <w:rPr>
          <w:sz w:val="24"/>
        </w:rPr>
        <w:t>Defense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national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medical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device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manufacturers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and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their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agents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in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various products liability litigation</w:t>
      </w:r>
    </w:p>
    <w:p w14:paraId="45BD32D3" w14:textId="77777777" w:rsidR="006C7225" w:rsidRPr="0090771C" w:rsidRDefault="00000000">
      <w:pPr>
        <w:pStyle w:val="ListParagraph"/>
        <w:numPr>
          <w:ilvl w:val="0"/>
          <w:numId w:val="1"/>
        </w:numPr>
        <w:tabs>
          <w:tab w:val="left" w:pos="1740"/>
        </w:tabs>
        <w:spacing w:before="20"/>
        <w:ind w:left="1740" w:hanging="451"/>
        <w:rPr>
          <w:sz w:val="24"/>
        </w:rPr>
      </w:pPr>
      <w:r w:rsidRPr="0090771C">
        <w:rPr>
          <w:sz w:val="24"/>
        </w:rPr>
        <w:t>Shared responsibility for firm</w:t>
      </w:r>
      <w:r w:rsidRPr="0090771C">
        <w:rPr>
          <w:spacing w:val="-2"/>
          <w:sz w:val="24"/>
        </w:rPr>
        <w:t xml:space="preserve"> management</w:t>
      </w:r>
    </w:p>
    <w:p w14:paraId="30343247" w14:textId="77777777" w:rsidR="00FA5C23" w:rsidRPr="0090771C" w:rsidRDefault="00FA5C23" w:rsidP="00FA5C23">
      <w:pPr>
        <w:tabs>
          <w:tab w:val="left" w:pos="1740"/>
        </w:tabs>
        <w:spacing w:before="20"/>
        <w:rPr>
          <w:sz w:val="24"/>
        </w:rPr>
      </w:pPr>
    </w:p>
    <w:p w14:paraId="209D2774" w14:textId="77777777" w:rsidR="00FA5C23" w:rsidRPr="0090771C" w:rsidRDefault="00FA5C23" w:rsidP="00FA5C23">
      <w:pPr>
        <w:tabs>
          <w:tab w:val="left" w:pos="1740"/>
        </w:tabs>
        <w:spacing w:before="20"/>
        <w:rPr>
          <w:sz w:val="24"/>
        </w:rPr>
      </w:pPr>
    </w:p>
    <w:p w14:paraId="2AF38A4F" w14:textId="77777777" w:rsidR="00FA5C23" w:rsidRPr="0090771C" w:rsidRDefault="00FA5C23" w:rsidP="00FA5C23">
      <w:pPr>
        <w:tabs>
          <w:tab w:val="left" w:pos="1740"/>
        </w:tabs>
        <w:spacing w:before="20"/>
        <w:rPr>
          <w:sz w:val="24"/>
        </w:rPr>
      </w:pPr>
    </w:p>
    <w:p w14:paraId="0653953C" w14:textId="77777777" w:rsidR="006C7225" w:rsidRPr="0090771C" w:rsidRDefault="006C7225">
      <w:pPr>
        <w:pStyle w:val="BodyText"/>
        <w:spacing w:before="37"/>
        <w:ind w:left="0" w:firstLine="0"/>
      </w:pPr>
    </w:p>
    <w:p w14:paraId="4F90C456" w14:textId="77777777" w:rsidR="006C7225" w:rsidRPr="0090771C" w:rsidRDefault="00000000">
      <w:pPr>
        <w:ind w:left="929"/>
        <w:rPr>
          <w:sz w:val="24"/>
        </w:rPr>
      </w:pPr>
      <w:r w:rsidRPr="0090771C">
        <w:rPr>
          <w:b/>
          <w:sz w:val="24"/>
        </w:rPr>
        <w:t>Fowler,</w:t>
      </w:r>
      <w:r w:rsidRPr="0090771C">
        <w:rPr>
          <w:b/>
          <w:spacing w:val="-3"/>
          <w:sz w:val="24"/>
        </w:rPr>
        <w:t xml:space="preserve"> </w:t>
      </w:r>
      <w:r w:rsidRPr="0090771C">
        <w:rPr>
          <w:b/>
          <w:sz w:val="24"/>
        </w:rPr>
        <w:t>White,</w:t>
      </w:r>
      <w:r w:rsidRPr="0090771C">
        <w:rPr>
          <w:b/>
          <w:spacing w:val="-2"/>
          <w:sz w:val="24"/>
        </w:rPr>
        <w:t xml:space="preserve"> </w:t>
      </w:r>
      <w:r w:rsidRPr="0090771C">
        <w:rPr>
          <w:b/>
          <w:sz w:val="24"/>
        </w:rPr>
        <w:t>Boggs,</w:t>
      </w:r>
      <w:r w:rsidRPr="0090771C">
        <w:rPr>
          <w:b/>
          <w:spacing w:val="-3"/>
          <w:sz w:val="24"/>
        </w:rPr>
        <w:t xml:space="preserve"> </w:t>
      </w:r>
      <w:r w:rsidRPr="0090771C">
        <w:rPr>
          <w:b/>
          <w:sz w:val="24"/>
        </w:rPr>
        <w:t>Banker,</w:t>
      </w:r>
      <w:r w:rsidRPr="0090771C">
        <w:rPr>
          <w:b/>
          <w:spacing w:val="-1"/>
          <w:sz w:val="24"/>
        </w:rPr>
        <w:t xml:space="preserve"> </w:t>
      </w:r>
      <w:r w:rsidRPr="0090771C">
        <w:rPr>
          <w:sz w:val="24"/>
        </w:rPr>
        <w:t>Tampa,</w:t>
      </w:r>
      <w:r w:rsidRPr="0090771C">
        <w:rPr>
          <w:spacing w:val="-2"/>
          <w:sz w:val="24"/>
        </w:rPr>
        <w:t xml:space="preserve"> </w:t>
      </w:r>
      <w:r w:rsidRPr="0090771C">
        <w:rPr>
          <w:spacing w:val="-5"/>
          <w:sz w:val="24"/>
        </w:rPr>
        <w:t>FL</w:t>
      </w:r>
    </w:p>
    <w:p w14:paraId="7FC8F127" w14:textId="77777777" w:rsidR="006C7225" w:rsidRPr="0090771C" w:rsidRDefault="00000000">
      <w:pPr>
        <w:spacing w:before="19"/>
        <w:ind w:left="929"/>
        <w:rPr>
          <w:sz w:val="24"/>
        </w:rPr>
      </w:pPr>
      <w:r w:rsidRPr="0090771C">
        <w:rPr>
          <w:i/>
          <w:sz w:val="24"/>
        </w:rPr>
        <w:t>Associate</w:t>
      </w:r>
      <w:r w:rsidRPr="0090771C">
        <w:rPr>
          <w:sz w:val="24"/>
        </w:rPr>
        <w:t>,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Litigation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Department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2000-</w:t>
      </w:r>
      <w:r w:rsidRPr="0090771C">
        <w:rPr>
          <w:spacing w:val="-4"/>
          <w:sz w:val="24"/>
        </w:rPr>
        <w:t>2004</w:t>
      </w:r>
    </w:p>
    <w:p w14:paraId="5AD8642C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rPr>
          <w:sz w:val="24"/>
        </w:rPr>
      </w:pPr>
      <w:r w:rsidRPr="0090771C">
        <w:rPr>
          <w:sz w:val="24"/>
        </w:rPr>
        <w:t>First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chaired</w:t>
      </w:r>
      <w:r w:rsidRPr="0090771C">
        <w:rPr>
          <w:spacing w:val="-3"/>
          <w:sz w:val="24"/>
        </w:rPr>
        <w:t xml:space="preserve"> </w:t>
      </w:r>
      <w:r w:rsidRPr="0090771C">
        <w:rPr>
          <w:sz w:val="24"/>
        </w:rPr>
        <w:t>several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cases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to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verdict,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obtaining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favorable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results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for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clients</w:t>
      </w:r>
    </w:p>
    <w:p w14:paraId="3A87C154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20"/>
        <w:ind w:left="1829" w:hanging="450"/>
        <w:rPr>
          <w:sz w:val="24"/>
        </w:rPr>
      </w:pPr>
      <w:r w:rsidRPr="0090771C">
        <w:rPr>
          <w:sz w:val="24"/>
        </w:rPr>
        <w:t>Worked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up numerous other cases for trial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as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lead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counsel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prior to </w:t>
      </w:r>
      <w:r w:rsidRPr="0090771C">
        <w:rPr>
          <w:spacing w:val="-2"/>
          <w:sz w:val="24"/>
        </w:rPr>
        <w:t>settlement</w:t>
      </w:r>
    </w:p>
    <w:p w14:paraId="05108916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right="221" w:hanging="450"/>
        <w:rPr>
          <w:sz w:val="24"/>
        </w:rPr>
      </w:pPr>
      <w:r w:rsidRPr="0090771C">
        <w:rPr>
          <w:sz w:val="24"/>
        </w:rPr>
        <w:t>Full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general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litigation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case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load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including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premises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liability,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products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liability, automotive, property and medical malpractice</w:t>
      </w:r>
    </w:p>
    <w:p w14:paraId="6667D51A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18"/>
        <w:ind w:left="1829" w:right="101" w:hanging="450"/>
        <w:rPr>
          <w:sz w:val="24"/>
        </w:rPr>
      </w:pPr>
      <w:r w:rsidRPr="0090771C">
        <w:rPr>
          <w:sz w:val="24"/>
        </w:rPr>
        <w:t>Given full responsibility for all facets of civil litigation case load including trials,</w:t>
      </w:r>
      <w:r w:rsidRPr="0090771C">
        <w:rPr>
          <w:spacing w:val="-3"/>
          <w:sz w:val="24"/>
        </w:rPr>
        <w:t xml:space="preserve"> </w:t>
      </w:r>
      <w:r w:rsidRPr="0090771C">
        <w:rPr>
          <w:sz w:val="24"/>
        </w:rPr>
        <w:t>depositions,</w:t>
      </w:r>
      <w:r w:rsidRPr="0090771C">
        <w:rPr>
          <w:spacing w:val="-3"/>
          <w:sz w:val="24"/>
        </w:rPr>
        <w:t xml:space="preserve"> </w:t>
      </w:r>
      <w:r w:rsidRPr="0090771C">
        <w:rPr>
          <w:sz w:val="24"/>
        </w:rPr>
        <w:t>mediations,</w:t>
      </w:r>
      <w:r w:rsidRPr="0090771C">
        <w:rPr>
          <w:spacing w:val="-3"/>
          <w:sz w:val="24"/>
        </w:rPr>
        <w:t xml:space="preserve"> </w:t>
      </w:r>
      <w:r w:rsidRPr="0090771C">
        <w:rPr>
          <w:sz w:val="24"/>
        </w:rPr>
        <w:t>motion</w:t>
      </w:r>
      <w:r w:rsidRPr="0090771C">
        <w:rPr>
          <w:spacing w:val="-3"/>
          <w:sz w:val="24"/>
        </w:rPr>
        <w:t xml:space="preserve"> </w:t>
      </w:r>
      <w:r w:rsidRPr="0090771C">
        <w:rPr>
          <w:sz w:val="24"/>
        </w:rPr>
        <w:t>practice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and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hearings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in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state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and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 xml:space="preserve">federal </w:t>
      </w:r>
      <w:r w:rsidRPr="0090771C">
        <w:rPr>
          <w:spacing w:val="-2"/>
          <w:sz w:val="24"/>
        </w:rPr>
        <w:t>courts</w:t>
      </w:r>
    </w:p>
    <w:p w14:paraId="3867248E" w14:textId="77777777" w:rsidR="006C7225" w:rsidRPr="0090771C" w:rsidRDefault="006C7225">
      <w:pPr>
        <w:pStyle w:val="BodyText"/>
        <w:spacing w:before="38"/>
        <w:ind w:left="0" w:firstLine="0"/>
      </w:pPr>
    </w:p>
    <w:p w14:paraId="67F23AD1" w14:textId="77777777" w:rsidR="006C7225" w:rsidRPr="0090771C" w:rsidRDefault="00000000">
      <w:pPr>
        <w:pStyle w:val="Heading1"/>
        <w:ind w:left="839"/>
        <w:rPr>
          <w:b w:val="0"/>
          <w:u w:val="none"/>
        </w:rPr>
      </w:pPr>
      <w:r w:rsidRPr="0090771C">
        <w:rPr>
          <w:u w:val="none"/>
        </w:rPr>
        <w:t>United</w:t>
      </w:r>
      <w:r w:rsidRPr="0090771C">
        <w:rPr>
          <w:spacing w:val="-2"/>
          <w:u w:val="none"/>
        </w:rPr>
        <w:t xml:space="preserve"> </w:t>
      </w:r>
      <w:r w:rsidRPr="0090771C">
        <w:rPr>
          <w:u w:val="none"/>
        </w:rPr>
        <w:t>States</w:t>
      </w:r>
      <w:r w:rsidRPr="0090771C">
        <w:rPr>
          <w:spacing w:val="-1"/>
          <w:u w:val="none"/>
        </w:rPr>
        <w:t xml:space="preserve"> </w:t>
      </w:r>
      <w:r w:rsidRPr="0090771C">
        <w:rPr>
          <w:u w:val="none"/>
        </w:rPr>
        <w:t>District</w:t>
      </w:r>
      <w:r w:rsidRPr="0090771C">
        <w:rPr>
          <w:spacing w:val="-1"/>
          <w:u w:val="none"/>
        </w:rPr>
        <w:t xml:space="preserve"> </w:t>
      </w:r>
      <w:r w:rsidRPr="0090771C">
        <w:rPr>
          <w:u w:val="none"/>
        </w:rPr>
        <w:t>Court -</w:t>
      </w:r>
      <w:r w:rsidRPr="0090771C">
        <w:rPr>
          <w:spacing w:val="-1"/>
          <w:u w:val="none"/>
        </w:rPr>
        <w:t xml:space="preserve"> </w:t>
      </w:r>
      <w:r w:rsidRPr="0090771C">
        <w:rPr>
          <w:u w:val="none"/>
        </w:rPr>
        <w:t>Middle District of Florida</w:t>
      </w:r>
      <w:r w:rsidRPr="0090771C">
        <w:rPr>
          <w:b w:val="0"/>
          <w:u w:val="none"/>
        </w:rPr>
        <w:t>,</w:t>
      </w:r>
      <w:r w:rsidRPr="0090771C">
        <w:rPr>
          <w:b w:val="0"/>
          <w:spacing w:val="-1"/>
          <w:u w:val="none"/>
        </w:rPr>
        <w:t xml:space="preserve"> </w:t>
      </w:r>
      <w:r w:rsidRPr="0090771C">
        <w:rPr>
          <w:b w:val="0"/>
          <w:spacing w:val="-4"/>
          <w:u w:val="none"/>
        </w:rPr>
        <w:t>1999</w:t>
      </w:r>
    </w:p>
    <w:p w14:paraId="52C75EF5" w14:textId="77777777" w:rsidR="006C7225" w:rsidRPr="0090771C" w:rsidRDefault="00000000">
      <w:pPr>
        <w:spacing w:before="20"/>
        <w:ind w:left="839"/>
        <w:rPr>
          <w:sz w:val="24"/>
        </w:rPr>
      </w:pPr>
      <w:r w:rsidRPr="0090771C">
        <w:rPr>
          <w:i/>
          <w:sz w:val="24"/>
        </w:rPr>
        <w:t>Law</w:t>
      </w:r>
      <w:r w:rsidRPr="0090771C">
        <w:rPr>
          <w:i/>
          <w:spacing w:val="-3"/>
          <w:sz w:val="24"/>
        </w:rPr>
        <w:t xml:space="preserve"> </w:t>
      </w:r>
      <w:r w:rsidRPr="0090771C">
        <w:rPr>
          <w:i/>
          <w:sz w:val="24"/>
        </w:rPr>
        <w:t>Clerk</w:t>
      </w:r>
      <w:r w:rsidRPr="0090771C">
        <w:rPr>
          <w:i/>
          <w:spacing w:val="-1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Judge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Henry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Lee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Adams,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5"/>
          <w:sz w:val="24"/>
        </w:rPr>
        <w:t>Jr.</w:t>
      </w:r>
    </w:p>
    <w:p w14:paraId="4592C095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hanging="450"/>
        <w:rPr>
          <w:sz w:val="24"/>
        </w:rPr>
      </w:pPr>
      <w:r w:rsidRPr="0090771C">
        <w:rPr>
          <w:sz w:val="24"/>
        </w:rPr>
        <w:t>Drafted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proposed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judicial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opinions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and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court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orders</w:t>
      </w:r>
    </w:p>
    <w:p w14:paraId="29F2FD54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18"/>
        <w:ind w:left="1829" w:hanging="450"/>
        <w:rPr>
          <w:sz w:val="24"/>
        </w:rPr>
      </w:pPr>
      <w:r w:rsidRPr="0090771C">
        <w:rPr>
          <w:sz w:val="24"/>
        </w:rPr>
        <w:t>Conducted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extensive legal research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in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numerous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areas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federal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5"/>
          <w:sz w:val="24"/>
        </w:rPr>
        <w:t>law</w:t>
      </w:r>
    </w:p>
    <w:p w14:paraId="12E871CB" w14:textId="77777777" w:rsidR="006C7225" w:rsidRPr="0090771C" w:rsidRDefault="006C7225">
      <w:pPr>
        <w:rPr>
          <w:sz w:val="24"/>
        </w:rPr>
      </w:pPr>
    </w:p>
    <w:p w14:paraId="5959DB03" w14:textId="77777777" w:rsidR="006C7225" w:rsidRPr="0090771C" w:rsidRDefault="00000000">
      <w:pPr>
        <w:pStyle w:val="Heading1"/>
        <w:rPr>
          <w:u w:val="none"/>
        </w:rPr>
      </w:pPr>
      <w:r w:rsidRPr="0090771C">
        <w:rPr>
          <w:u w:val="thick"/>
        </w:rPr>
        <w:t>MEMBERSHIPS</w:t>
      </w:r>
      <w:r w:rsidRPr="0090771C">
        <w:rPr>
          <w:spacing w:val="-7"/>
          <w:u w:val="thick"/>
        </w:rPr>
        <w:t xml:space="preserve"> </w:t>
      </w:r>
      <w:r w:rsidRPr="0090771C">
        <w:rPr>
          <w:u w:val="thick"/>
        </w:rPr>
        <w:t>AND</w:t>
      </w:r>
      <w:r w:rsidRPr="0090771C">
        <w:rPr>
          <w:spacing w:val="-7"/>
          <w:u w:val="thick"/>
        </w:rPr>
        <w:t xml:space="preserve"> </w:t>
      </w:r>
      <w:r w:rsidRPr="0090771C">
        <w:rPr>
          <w:spacing w:val="-2"/>
          <w:u w:val="thick"/>
        </w:rPr>
        <w:t>HONORS</w:t>
      </w:r>
    </w:p>
    <w:p w14:paraId="6733D4CF" w14:textId="77777777" w:rsidR="006C7225" w:rsidRPr="0090771C" w:rsidRDefault="006C7225">
      <w:pPr>
        <w:pStyle w:val="BodyText"/>
        <w:spacing w:before="39"/>
        <w:ind w:left="0" w:firstLine="0"/>
        <w:rPr>
          <w:b/>
        </w:rPr>
      </w:pPr>
    </w:p>
    <w:p w14:paraId="4A77F76B" w14:textId="5BA90485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spacing w:before="0"/>
        <w:ind w:hanging="450"/>
        <w:rPr>
          <w:sz w:val="24"/>
        </w:rPr>
      </w:pPr>
      <w:r w:rsidRPr="0090771C">
        <w:rPr>
          <w:sz w:val="24"/>
        </w:rPr>
        <w:t>Florida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Bar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Board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Certified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Civil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Trial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Lawyer</w:t>
      </w:r>
      <w:r w:rsidR="008A17EF" w:rsidRPr="0090771C">
        <w:rPr>
          <w:spacing w:val="-2"/>
          <w:sz w:val="24"/>
        </w:rPr>
        <w:t xml:space="preserve"> (since 2012)</w:t>
      </w:r>
    </w:p>
    <w:p w14:paraId="55D8A8D1" w14:textId="77777777" w:rsidR="00A5347F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ind w:hanging="450"/>
        <w:rPr>
          <w:sz w:val="24"/>
        </w:rPr>
      </w:pPr>
      <w:r w:rsidRPr="0090771C">
        <w:rPr>
          <w:sz w:val="24"/>
        </w:rPr>
        <w:t>Member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-American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Board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Trial </w:t>
      </w:r>
      <w:r w:rsidRPr="0090771C">
        <w:rPr>
          <w:spacing w:val="-2"/>
          <w:sz w:val="24"/>
        </w:rPr>
        <w:t>Advocates</w:t>
      </w:r>
      <w:r w:rsidR="008A17EF" w:rsidRPr="0090771C">
        <w:rPr>
          <w:spacing w:val="-2"/>
          <w:sz w:val="24"/>
        </w:rPr>
        <w:t xml:space="preserve"> (since 2013)</w:t>
      </w:r>
    </w:p>
    <w:p w14:paraId="775BA520" w14:textId="2F727AAA" w:rsidR="006C7225" w:rsidRPr="0090771C" w:rsidRDefault="008A17EF" w:rsidP="00A5347F">
      <w:pPr>
        <w:pStyle w:val="ListParagraph"/>
        <w:tabs>
          <w:tab w:val="left" w:pos="1830"/>
        </w:tabs>
        <w:ind w:left="1830" w:firstLine="0"/>
        <w:rPr>
          <w:sz w:val="24"/>
        </w:rPr>
      </w:pPr>
      <w:r w:rsidRPr="0090771C">
        <w:rPr>
          <w:spacing w:val="-2"/>
          <w:sz w:val="24"/>
        </w:rPr>
        <w:t>(President- Palm Beach Chapter 2024-2025)</w:t>
      </w:r>
    </w:p>
    <w:p w14:paraId="11DAB3FD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hanging="449"/>
        <w:rPr>
          <w:sz w:val="24"/>
        </w:rPr>
      </w:pPr>
      <w:r w:rsidRPr="0090771C">
        <w:rPr>
          <w:sz w:val="24"/>
        </w:rPr>
        <w:t>Best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Lawyers in America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- 2015 to </w:t>
      </w:r>
      <w:r w:rsidRPr="0090771C">
        <w:rPr>
          <w:spacing w:val="-2"/>
          <w:sz w:val="24"/>
        </w:rPr>
        <w:t>present</w:t>
      </w:r>
    </w:p>
    <w:p w14:paraId="0E37B207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18"/>
        <w:ind w:left="1829" w:hanging="449"/>
        <w:rPr>
          <w:sz w:val="24"/>
        </w:rPr>
      </w:pPr>
      <w:r w:rsidRPr="0090771C">
        <w:rPr>
          <w:sz w:val="24"/>
        </w:rPr>
        <w:t>Super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Lawyers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–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2013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to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present</w:t>
      </w:r>
    </w:p>
    <w:p w14:paraId="09B5641A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20"/>
        <w:ind w:left="1829" w:hanging="449"/>
        <w:rPr>
          <w:sz w:val="24"/>
        </w:rPr>
      </w:pPr>
      <w:r w:rsidRPr="0090771C">
        <w:rPr>
          <w:sz w:val="24"/>
        </w:rPr>
        <w:t>Nation's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Top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One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Percent-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National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Association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Distinguished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Counsel</w:t>
      </w:r>
    </w:p>
    <w:p w14:paraId="0ECDFDB5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hanging="449"/>
        <w:rPr>
          <w:sz w:val="24"/>
        </w:rPr>
      </w:pPr>
      <w:r w:rsidRPr="0090771C">
        <w:rPr>
          <w:sz w:val="24"/>
        </w:rPr>
        <w:t>Florida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Bar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Professional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Ethics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Committee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Member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(2015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2020)</w:t>
      </w:r>
    </w:p>
    <w:p w14:paraId="0F8ACE71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ind w:right="527" w:hanging="450"/>
        <w:rPr>
          <w:sz w:val="24"/>
        </w:rPr>
      </w:pPr>
      <w:r w:rsidRPr="0090771C">
        <w:rPr>
          <w:sz w:val="24"/>
        </w:rPr>
        <w:t>Chairperson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Palm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Beach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County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Circuit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Civil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Practice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Committee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 xml:space="preserve">(2016- </w:t>
      </w:r>
      <w:r w:rsidRPr="0090771C">
        <w:rPr>
          <w:spacing w:val="-2"/>
          <w:sz w:val="24"/>
        </w:rPr>
        <w:t>2017)</w:t>
      </w:r>
    </w:p>
    <w:p w14:paraId="5B1E75AE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ind w:hanging="450"/>
        <w:rPr>
          <w:sz w:val="24"/>
        </w:rPr>
      </w:pPr>
      <w:r w:rsidRPr="0090771C">
        <w:rPr>
          <w:sz w:val="24"/>
        </w:rPr>
        <w:t>Palm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 xml:space="preserve">Beach County Bar </w:t>
      </w:r>
      <w:r w:rsidRPr="0090771C">
        <w:rPr>
          <w:spacing w:val="-2"/>
          <w:sz w:val="24"/>
        </w:rPr>
        <w:t>Association</w:t>
      </w:r>
    </w:p>
    <w:p w14:paraId="3A9569A1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spacing w:before="20"/>
        <w:ind w:hanging="450"/>
        <w:rPr>
          <w:sz w:val="24"/>
        </w:rPr>
      </w:pPr>
      <w:r w:rsidRPr="0090771C">
        <w:rPr>
          <w:sz w:val="24"/>
        </w:rPr>
        <w:t>Palm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 xml:space="preserve">Beach County Justice </w:t>
      </w:r>
      <w:r w:rsidRPr="0090771C">
        <w:rPr>
          <w:spacing w:val="-2"/>
          <w:sz w:val="24"/>
        </w:rPr>
        <w:t>Association</w:t>
      </w:r>
    </w:p>
    <w:p w14:paraId="11022207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18"/>
        <w:ind w:left="1829" w:hanging="449"/>
        <w:rPr>
          <w:sz w:val="24"/>
        </w:rPr>
      </w:pPr>
      <w:r w:rsidRPr="0090771C">
        <w:rPr>
          <w:sz w:val="24"/>
        </w:rPr>
        <w:t>Florida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Justice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Association</w:t>
      </w:r>
    </w:p>
    <w:p w14:paraId="19E02689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hanging="449"/>
        <w:rPr>
          <w:sz w:val="24"/>
        </w:rPr>
      </w:pPr>
      <w:r w:rsidRPr="0090771C">
        <w:rPr>
          <w:sz w:val="24"/>
        </w:rPr>
        <w:t>National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Trial Lawyers “Top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40 Under 40”, 2012-</w:t>
      </w:r>
      <w:r w:rsidRPr="0090771C">
        <w:rPr>
          <w:spacing w:val="-4"/>
          <w:sz w:val="24"/>
        </w:rPr>
        <w:t>2013</w:t>
      </w:r>
    </w:p>
    <w:p w14:paraId="47330DE4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hanging="449"/>
        <w:rPr>
          <w:sz w:val="24"/>
        </w:rPr>
      </w:pPr>
      <w:r w:rsidRPr="0090771C">
        <w:rPr>
          <w:sz w:val="24"/>
        </w:rPr>
        <w:t>2012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Florida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Trend's</w:t>
      </w:r>
      <w:r w:rsidRPr="0090771C">
        <w:rPr>
          <w:spacing w:val="-3"/>
          <w:sz w:val="24"/>
        </w:rPr>
        <w:t xml:space="preserve"> </w:t>
      </w:r>
      <w:r w:rsidRPr="0090771C">
        <w:rPr>
          <w:sz w:val="24"/>
        </w:rPr>
        <w:t>“Legal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Elite”</w:t>
      </w:r>
    </w:p>
    <w:p w14:paraId="0CA8BF8B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ind w:right="547" w:hanging="450"/>
        <w:rPr>
          <w:sz w:val="24"/>
        </w:rPr>
      </w:pPr>
      <w:r w:rsidRPr="0090771C">
        <w:rPr>
          <w:sz w:val="24"/>
        </w:rPr>
        <w:t>Palm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Beach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County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Bar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Association</w:t>
      </w:r>
      <w:r w:rsidRPr="0090771C">
        <w:rPr>
          <w:spacing w:val="-7"/>
          <w:sz w:val="24"/>
        </w:rPr>
        <w:t xml:space="preserve"> </w:t>
      </w:r>
      <w:r w:rsidRPr="0090771C">
        <w:rPr>
          <w:sz w:val="24"/>
        </w:rPr>
        <w:t>Personal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Injury/Wrongful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Death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CLE Committee, 2012</w:t>
      </w:r>
    </w:p>
    <w:p w14:paraId="40C8F78F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ind w:hanging="450"/>
        <w:rPr>
          <w:sz w:val="24"/>
        </w:rPr>
      </w:pPr>
      <w:r w:rsidRPr="0090771C">
        <w:rPr>
          <w:sz w:val="24"/>
        </w:rPr>
        <w:t>Palm</w:t>
      </w:r>
      <w:r w:rsidRPr="0090771C">
        <w:rPr>
          <w:spacing w:val="-3"/>
          <w:sz w:val="24"/>
        </w:rPr>
        <w:t xml:space="preserve"> </w:t>
      </w:r>
      <w:r w:rsidRPr="0090771C">
        <w:rPr>
          <w:sz w:val="24"/>
        </w:rPr>
        <w:t>Beach County Bar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Association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Young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Lawyers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Section</w:t>
      </w:r>
    </w:p>
    <w:p w14:paraId="78CE0E66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spacing w:before="18"/>
        <w:ind w:hanging="450"/>
        <w:rPr>
          <w:sz w:val="24"/>
        </w:rPr>
      </w:pPr>
      <w:r w:rsidRPr="0090771C">
        <w:rPr>
          <w:sz w:val="24"/>
        </w:rPr>
        <w:t>South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Florida Legal Guide “Top Up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&amp; Comer” 2009 and </w:t>
      </w:r>
      <w:r w:rsidRPr="0090771C">
        <w:rPr>
          <w:spacing w:val="-4"/>
          <w:sz w:val="24"/>
        </w:rPr>
        <w:t>2010</w:t>
      </w:r>
    </w:p>
    <w:p w14:paraId="140B5D03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20"/>
        <w:ind w:left="1829" w:hanging="449"/>
        <w:rPr>
          <w:sz w:val="24"/>
        </w:rPr>
      </w:pPr>
      <w:r w:rsidRPr="0090771C">
        <w:rPr>
          <w:sz w:val="24"/>
        </w:rPr>
        <w:t>2008-09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Young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Lawyers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Section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Cafe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Joshua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Committee</w:t>
      </w:r>
    </w:p>
    <w:p w14:paraId="12FBFC9B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hanging="449"/>
        <w:rPr>
          <w:sz w:val="24"/>
        </w:rPr>
      </w:pPr>
      <w:r w:rsidRPr="0090771C">
        <w:rPr>
          <w:sz w:val="24"/>
        </w:rPr>
        <w:t>2008-09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Young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Lawyers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Section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Youth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Court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Committee</w:t>
      </w:r>
    </w:p>
    <w:p w14:paraId="681688D8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hanging="449"/>
        <w:rPr>
          <w:sz w:val="24"/>
        </w:rPr>
      </w:pPr>
      <w:r w:rsidRPr="0090771C">
        <w:rPr>
          <w:sz w:val="24"/>
        </w:rPr>
        <w:t>Craig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S. Barnard American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Inn of Court, </w:t>
      </w:r>
      <w:r w:rsidRPr="0090771C">
        <w:rPr>
          <w:spacing w:val="-4"/>
          <w:sz w:val="24"/>
        </w:rPr>
        <w:t>2011</w:t>
      </w:r>
    </w:p>
    <w:p w14:paraId="438CABB2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ind w:right="164" w:hanging="450"/>
        <w:rPr>
          <w:sz w:val="24"/>
        </w:rPr>
      </w:pPr>
      <w:r w:rsidRPr="0090771C">
        <w:rPr>
          <w:sz w:val="24"/>
        </w:rPr>
        <w:t>Former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member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Ferguson-White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Inn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Court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(Recipient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“Best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 xml:space="preserve">Program” </w:t>
      </w:r>
      <w:r w:rsidRPr="0090771C">
        <w:rPr>
          <w:spacing w:val="-2"/>
          <w:sz w:val="24"/>
        </w:rPr>
        <w:t>award)</w:t>
      </w:r>
    </w:p>
    <w:p w14:paraId="06A3B4B8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18"/>
        <w:ind w:left="1829" w:hanging="449"/>
        <w:rPr>
          <w:sz w:val="24"/>
        </w:rPr>
      </w:pPr>
      <w:r w:rsidRPr="0090771C">
        <w:rPr>
          <w:sz w:val="24"/>
        </w:rPr>
        <w:t>Southern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District</w:t>
      </w:r>
      <w:r w:rsidRPr="0090771C">
        <w:rPr>
          <w:spacing w:val="-3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3"/>
          <w:sz w:val="24"/>
        </w:rPr>
        <w:t xml:space="preserve"> </w:t>
      </w:r>
      <w:r w:rsidRPr="0090771C">
        <w:rPr>
          <w:spacing w:val="-2"/>
          <w:sz w:val="24"/>
        </w:rPr>
        <w:t>Florida</w:t>
      </w:r>
    </w:p>
    <w:p w14:paraId="51589D48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20"/>
        <w:ind w:left="1829" w:hanging="449"/>
        <w:rPr>
          <w:sz w:val="24"/>
        </w:rPr>
      </w:pPr>
      <w:r w:rsidRPr="0090771C">
        <w:rPr>
          <w:sz w:val="24"/>
        </w:rPr>
        <w:t xml:space="preserve">Middle District of </w:t>
      </w:r>
      <w:r w:rsidRPr="0090771C">
        <w:rPr>
          <w:spacing w:val="-2"/>
          <w:sz w:val="24"/>
        </w:rPr>
        <w:t>Florida</w:t>
      </w:r>
    </w:p>
    <w:p w14:paraId="4F96B3F7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hanging="449"/>
        <w:rPr>
          <w:sz w:val="24"/>
        </w:rPr>
      </w:pPr>
      <w:r w:rsidRPr="0090771C">
        <w:rPr>
          <w:sz w:val="24"/>
        </w:rPr>
        <w:t>Northern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District</w:t>
      </w:r>
      <w:r w:rsidRPr="0090771C">
        <w:rPr>
          <w:spacing w:val="-3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3"/>
          <w:sz w:val="24"/>
        </w:rPr>
        <w:t xml:space="preserve"> </w:t>
      </w:r>
      <w:r w:rsidRPr="0090771C">
        <w:rPr>
          <w:spacing w:val="-2"/>
          <w:sz w:val="24"/>
        </w:rPr>
        <w:t>Florida</w:t>
      </w:r>
    </w:p>
    <w:p w14:paraId="6382D848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hanging="449"/>
        <w:rPr>
          <w:sz w:val="24"/>
        </w:rPr>
      </w:pPr>
      <w:r w:rsidRPr="0090771C">
        <w:rPr>
          <w:sz w:val="24"/>
        </w:rPr>
        <w:t>Young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Friends of the Norton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Museum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 xml:space="preserve">of Art </w:t>
      </w:r>
      <w:r w:rsidRPr="0090771C">
        <w:rPr>
          <w:spacing w:val="-2"/>
          <w:sz w:val="24"/>
        </w:rPr>
        <w:t>Committee</w:t>
      </w:r>
    </w:p>
    <w:p w14:paraId="2DB01BEC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hanging="449"/>
        <w:rPr>
          <w:sz w:val="24"/>
        </w:rPr>
      </w:pPr>
      <w:r w:rsidRPr="0090771C">
        <w:rPr>
          <w:sz w:val="24"/>
        </w:rPr>
        <w:t>2010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Flamingo Park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Neighborhood Association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Board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1"/>
          <w:sz w:val="24"/>
        </w:rPr>
        <w:t xml:space="preserve"> </w:t>
      </w:r>
      <w:r w:rsidRPr="0090771C">
        <w:rPr>
          <w:spacing w:val="-2"/>
          <w:sz w:val="24"/>
        </w:rPr>
        <w:t>Directors</w:t>
      </w:r>
    </w:p>
    <w:p w14:paraId="582BF770" w14:textId="50A81E7B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18"/>
        <w:ind w:left="1829" w:hanging="449"/>
        <w:rPr>
          <w:sz w:val="24"/>
        </w:rPr>
      </w:pPr>
      <w:r w:rsidRPr="0090771C">
        <w:rPr>
          <w:sz w:val="24"/>
        </w:rPr>
        <w:t>Board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Directors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–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 xml:space="preserve">Memorial Presbyterian </w:t>
      </w:r>
      <w:r w:rsidRPr="0090771C">
        <w:rPr>
          <w:spacing w:val="-2"/>
          <w:sz w:val="24"/>
        </w:rPr>
        <w:t>Church</w:t>
      </w:r>
      <w:r w:rsidR="008A17EF" w:rsidRPr="0090771C">
        <w:rPr>
          <w:spacing w:val="-2"/>
          <w:sz w:val="24"/>
        </w:rPr>
        <w:t>, West Palm Beach</w:t>
      </w:r>
    </w:p>
    <w:p w14:paraId="29C06133" w14:textId="77777777" w:rsidR="006C7225" w:rsidRPr="0090771C" w:rsidRDefault="006C7225">
      <w:pPr>
        <w:pStyle w:val="BodyText"/>
        <w:spacing w:before="39"/>
        <w:ind w:left="0" w:firstLine="0"/>
      </w:pPr>
    </w:p>
    <w:p w14:paraId="4E0D2FB8" w14:textId="77777777" w:rsidR="00BB749B" w:rsidRPr="0090771C" w:rsidRDefault="00BB749B">
      <w:pPr>
        <w:pStyle w:val="BodyText"/>
        <w:spacing w:before="39"/>
        <w:ind w:left="0" w:firstLine="0"/>
      </w:pPr>
    </w:p>
    <w:p w14:paraId="103593DE" w14:textId="77777777" w:rsidR="00BB749B" w:rsidRPr="0090771C" w:rsidRDefault="00BB749B">
      <w:pPr>
        <w:pStyle w:val="BodyText"/>
        <w:spacing w:before="39"/>
        <w:ind w:left="0" w:firstLine="0"/>
      </w:pPr>
    </w:p>
    <w:p w14:paraId="545DAF60" w14:textId="77777777" w:rsidR="006C7225" w:rsidRPr="0090771C" w:rsidRDefault="00000000">
      <w:pPr>
        <w:pStyle w:val="Heading1"/>
        <w:ind w:left="119"/>
        <w:rPr>
          <w:u w:val="none"/>
        </w:rPr>
      </w:pPr>
      <w:r w:rsidRPr="0090771C">
        <w:rPr>
          <w:u w:val="thick"/>
        </w:rPr>
        <w:t xml:space="preserve">SPEAKING </w:t>
      </w:r>
      <w:r w:rsidRPr="0090771C">
        <w:rPr>
          <w:spacing w:val="-2"/>
          <w:u w:val="thick"/>
        </w:rPr>
        <w:t>ENGAGEMENTS</w:t>
      </w:r>
    </w:p>
    <w:p w14:paraId="291DEB84" w14:textId="77777777" w:rsidR="006C7225" w:rsidRPr="0090771C" w:rsidRDefault="006C7225">
      <w:pPr>
        <w:pStyle w:val="BodyText"/>
        <w:spacing w:before="38"/>
        <w:ind w:left="0" w:firstLine="0"/>
        <w:rPr>
          <w:b/>
        </w:rPr>
      </w:pPr>
    </w:p>
    <w:p w14:paraId="6F844EA4" w14:textId="452443D7" w:rsidR="008A17EF" w:rsidRPr="0090771C" w:rsidRDefault="008A17EF">
      <w:pPr>
        <w:pStyle w:val="ListParagraph"/>
        <w:numPr>
          <w:ilvl w:val="1"/>
          <w:numId w:val="1"/>
        </w:numPr>
        <w:tabs>
          <w:tab w:val="left" w:pos="1830"/>
        </w:tabs>
        <w:spacing w:before="0"/>
        <w:ind w:right="1055" w:hanging="450"/>
        <w:rPr>
          <w:sz w:val="24"/>
        </w:rPr>
      </w:pPr>
      <w:r w:rsidRPr="0090771C">
        <w:rPr>
          <w:sz w:val="24"/>
        </w:rPr>
        <w:t>Florida Justice Association – Anatomy of a Medical Malpractice Case, 2024</w:t>
      </w:r>
    </w:p>
    <w:p w14:paraId="70C6EA7D" w14:textId="11F99D9D" w:rsidR="00FA5C23" w:rsidRPr="0090771C" w:rsidRDefault="005545B7">
      <w:pPr>
        <w:pStyle w:val="ListParagraph"/>
        <w:numPr>
          <w:ilvl w:val="1"/>
          <w:numId w:val="1"/>
        </w:numPr>
        <w:tabs>
          <w:tab w:val="left" w:pos="1830"/>
        </w:tabs>
        <w:spacing w:before="0"/>
        <w:ind w:right="1055" w:hanging="450"/>
        <w:rPr>
          <w:sz w:val="24"/>
          <w:lang w:val="fr-FR"/>
        </w:rPr>
      </w:pPr>
      <w:r>
        <w:rPr>
          <w:sz w:val="24"/>
          <w:lang w:val="fr-FR"/>
        </w:rPr>
        <w:t>Speaker</w:t>
      </w:r>
      <w:r w:rsidR="00FA5C23" w:rsidRPr="0090771C">
        <w:rPr>
          <w:sz w:val="24"/>
          <w:lang w:val="fr-FR"/>
        </w:rPr>
        <w:t xml:space="preserve"> – </w:t>
      </w:r>
      <w:r>
        <w:rPr>
          <w:sz w:val="24"/>
          <w:lang w:val="fr-FR"/>
        </w:rPr>
        <w:t xml:space="preserve">ABOTA </w:t>
      </w:r>
      <w:r w:rsidR="00FA5C23" w:rsidRPr="0090771C">
        <w:rPr>
          <w:sz w:val="24"/>
          <w:lang w:val="fr-FR"/>
        </w:rPr>
        <w:t>James Otis Lecture Series, 2024</w:t>
      </w:r>
    </w:p>
    <w:p w14:paraId="663D1B86" w14:textId="77777777" w:rsidR="00BB749B" w:rsidRPr="0090771C" w:rsidRDefault="008A17EF">
      <w:pPr>
        <w:pStyle w:val="ListParagraph"/>
        <w:numPr>
          <w:ilvl w:val="1"/>
          <w:numId w:val="1"/>
        </w:numPr>
        <w:tabs>
          <w:tab w:val="left" w:pos="1830"/>
        </w:tabs>
        <w:spacing w:before="0"/>
        <w:ind w:right="1055" w:hanging="450"/>
        <w:rPr>
          <w:sz w:val="24"/>
        </w:rPr>
      </w:pPr>
      <w:r w:rsidRPr="0090771C">
        <w:rPr>
          <w:sz w:val="24"/>
        </w:rPr>
        <w:t>Guest lecturer Pre-Law and Pre-Med classes</w:t>
      </w:r>
      <w:r w:rsidR="00BB749B" w:rsidRPr="0090771C">
        <w:rPr>
          <w:sz w:val="24"/>
        </w:rPr>
        <w:t xml:space="preserve"> -</w:t>
      </w:r>
      <w:r w:rsidRPr="0090771C">
        <w:rPr>
          <w:sz w:val="24"/>
        </w:rPr>
        <w:t xml:space="preserve"> </w:t>
      </w:r>
      <w:r w:rsidR="00BB749B" w:rsidRPr="0090771C">
        <w:rPr>
          <w:sz w:val="24"/>
        </w:rPr>
        <w:t>The King’s Academy</w:t>
      </w:r>
      <w:r w:rsidR="00BB749B" w:rsidRPr="0090771C">
        <w:rPr>
          <w:sz w:val="24"/>
        </w:rPr>
        <w:t xml:space="preserve"> </w:t>
      </w:r>
      <w:r w:rsidRPr="0090771C">
        <w:rPr>
          <w:sz w:val="24"/>
        </w:rPr>
        <w:t xml:space="preserve">– </w:t>
      </w:r>
      <w:r w:rsidR="00BB749B" w:rsidRPr="0090771C">
        <w:rPr>
          <w:sz w:val="24"/>
        </w:rPr>
        <w:t>Medical Malpractice, 2024</w:t>
      </w:r>
    </w:p>
    <w:p w14:paraId="3600495B" w14:textId="4185A67C" w:rsidR="008A17EF" w:rsidRPr="0090771C" w:rsidRDefault="00BB749B">
      <w:pPr>
        <w:pStyle w:val="ListParagraph"/>
        <w:numPr>
          <w:ilvl w:val="1"/>
          <w:numId w:val="1"/>
        </w:numPr>
        <w:tabs>
          <w:tab w:val="left" w:pos="1830"/>
        </w:tabs>
        <w:spacing w:before="0"/>
        <w:ind w:right="1055" w:hanging="450"/>
        <w:rPr>
          <w:sz w:val="24"/>
        </w:rPr>
      </w:pPr>
      <w:r w:rsidRPr="0090771C">
        <w:rPr>
          <w:sz w:val="24"/>
        </w:rPr>
        <w:t xml:space="preserve">Carver Middle School Mock Trial Volunteer - 2024 </w:t>
      </w:r>
    </w:p>
    <w:p w14:paraId="7BE0E12B" w14:textId="5CA636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spacing w:before="0"/>
        <w:ind w:right="1055" w:hanging="450"/>
        <w:rPr>
          <w:sz w:val="24"/>
        </w:rPr>
      </w:pPr>
      <w:r w:rsidRPr="0090771C">
        <w:rPr>
          <w:sz w:val="24"/>
        </w:rPr>
        <w:t>Florida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Justice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Association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Masters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Justice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Seminar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Autonomous Vehicles, Who is in the Driver's Seat? September, 2016</w:t>
      </w:r>
    </w:p>
    <w:p w14:paraId="7D2B33FD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right="389" w:hanging="450"/>
        <w:rPr>
          <w:sz w:val="24"/>
        </w:rPr>
      </w:pPr>
      <w:r w:rsidRPr="0090771C">
        <w:rPr>
          <w:sz w:val="24"/>
        </w:rPr>
        <w:t>AIEG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Fall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Seminar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Consumer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Products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Roundtable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Speaker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Exploding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E Cigarette Batteries, October, 2015</w:t>
      </w:r>
    </w:p>
    <w:p w14:paraId="7D767D66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ind w:right="868" w:hanging="450"/>
        <w:rPr>
          <w:sz w:val="24"/>
        </w:rPr>
      </w:pPr>
      <w:r w:rsidRPr="0090771C">
        <w:rPr>
          <w:sz w:val="24"/>
        </w:rPr>
        <w:t>Golden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Lakes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Retirement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Community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-Auto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Accidents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and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Prevention, October, 2015</w:t>
      </w:r>
    </w:p>
    <w:p w14:paraId="2E6F78E7" w14:textId="77777777" w:rsidR="00BB749B" w:rsidRPr="0090771C" w:rsidRDefault="00000000" w:rsidP="00BB749B">
      <w:pPr>
        <w:pStyle w:val="ListParagraph"/>
        <w:numPr>
          <w:ilvl w:val="1"/>
          <w:numId w:val="1"/>
        </w:numPr>
        <w:tabs>
          <w:tab w:val="left" w:pos="1830"/>
        </w:tabs>
        <w:spacing w:before="60"/>
        <w:ind w:right="921" w:hanging="450"/>
        <w:rPr>
          <w:sz w:val="24"/>
        </w:rPr>
      </w:pPr>
      <w:r w:rsidRPr="0090771C">
        <w:rPr>
          <w:sz w:val="24"/>
        </w:rPr>
        <w:t>Workers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Injury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Law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and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Advocacy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Group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2013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Annual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Convention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Trial Tactics, October, 2013</w:t>
      </w:r>
    </w:p>
    <w:p w14:paraId="73EFC42E" w14:textId="0D7DCEB4" w:rsidR="006C7225" w:rsidRPr="0090771C" w:rsidRDefault="00000000" w:rsidP="00BB749B">
      <w:pPr>
        <w:pStyle w:val="ListParagraph"/>
        <w:numPr>
          <w:ilvl w:val="1"/>
          <w:numId w:val="1"/>
        </w:numPr>
        <w:tabs>
          <w:tab w:val="left" w:pos="1830"/>
        </w:tabs>
        <w:spacing w:before="60"/>
        <w:ind w:right="921" w:hanging="450"/>
        <w:rPr>
          <w:sz w:val="24"/>
        </w:rPr>
      </w:pPr>
      <w:r w:rsidRPr="0090771C">
        <w:rPr>
          <w:sz w:val="24"/>
        </w:rPr>
        <w:t>Florida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Justice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Association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Al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J.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Cone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Trial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Advocacy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Institute-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Direct Examination of an Expert Witness, August, 2013</w:t>
      </w:r>
    </w:p>
    <w:p w14:paraId="504604FB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right="706" w:hanging="450"/>
        <w:rPr>
          <w:sz w:val="24"/>
        </w:rPr>
      </w:pPr>
      <w:r w:rsidRPr="0090771C">
        <w:rPr>
          <w:sz w:val="24"/>
        </w:rPr>
        <w:t>Florida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Justice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Association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Workhorse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Seminar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How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to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avoid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"Gotcha" Moments and other Pitfalls at Trial, February, 2011.</w:t>
      </w:r>
    </w:p>
    <w:p w14:paraId="2939FD28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20"/>
        <w:ind w:left="1829" w:right="284" w:hanging="450"/>
        <w:rPr>
          <w:sz w:val="24"/>
        </w:rPr>
      </w:pPr>
      <w:r w:rsidRPr="0090771C">
        <w:rPr>
          <w:sz w:val="24"/>
        </w:rPr>
        <w:t>Council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School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Supervisors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&amp;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Administrators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Protecting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your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Assets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and your Health, an Injury Lawyer's Perspective, February, 2011</w:t>
      </w:r>
    </w:p>
    <w:p w14:paraId="30B1B78E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18"/>
        <w:ind w:left="1829" w:right="775" w:hanging="450"/>
        <w:rPr>
          <w:sz w:val="24"/>
        </w:rPr>
      </w:pPr>
      <w:r w:rsidRPr="0090771C">
        <w:rPr>
          <w:sz w:val="24"/>
        </w:rPr>
        <w:t>Florida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Alliance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Retired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Americans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Protecting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your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Assets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and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your Health, an Injury Lawyer's Perspective, December, 2010.</w:t>
      </w:r>
    </w:p>
    <w:p w14:paraId="2CDB9C20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right="120" w:hanging="450"/>
        <w:rPr>
          <w:sz w:val="24"/>
        </w:rPr>
      </w:pPr>
      <w:r w:rsidRPr="0090771C">
        <w:rPr>
          <w:sz w:val="24"/>
        </w:rPr>
        <w:t>Palm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Beach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County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Justice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Association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SCOPE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Seminar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Strategies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on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Cross- Examining the Opposing Professional Examiners, December, 2010.</w:t>
      </w:r>
    </w:p>
    <w:p w14:paraId="000153CB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right="893" w:hanging="450"/>
        <w:rPr>
          <w:sz w:val="24"/>
        </w:rPr>
      </w:pPr>
      <w:r w:rsidRPr="0090771C">
        <w:rPr>
          <w:sz w:val="24"/>
        </w:rPr>
        <w:t>Florida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Justice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Association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Mock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Trial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Competition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in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Tampa,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Florida, Presiding Judge, November, 2010.</w:t>
      </w:r>
    </w:p>
    <w:p w14:paraId="4DF82FE5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ind w:left="1829" w:right="162" w:hanging="450"/>
        <w:rPr>
          <w:sz w:val="24"/>
        </w:rPr>
      </w:pPr>
      <w:r w:rsidRPr="0090771C">
        <w:rPr>
          <w:sz w:val="24"/>
        </w:rPr>
        <w:t>Moderator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2010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Electoral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Candidates</w:t>
      </w:r>
      <w:r w:rsidRPr="0090771C">
        <w:rPr>
          <w:spacing w:val="-5"/>
          <w:sz w:val="24"/>
        </w:rPr>
        <w:t xml:space="preserve"> </w:t>
      </w:r>
      <w:r w:rsidRPr="0090771C">
        <w:rPr>
          <w:sz w:val="24"/>
        </w:rPr>
        <w:t>Forum</w:t>
      </w:r>
      <w:r w:rsidRPr="0090771C">
        <w:rPr>
          <w:spacing w:val="-6"/>
          <w:sz w:val="24"/>
        </w:rPr>
        <w:t xml:space="preserve"> </w:t>
      </w:r>
      <w:r w:rsidRPr="0090771C">
        <w:rPr>
          <w:sz w:val="24"/>
        </w:rPr>
        <w:t>organized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by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the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Flamingo</w:t>
      </w:r>
      <w:r w:rsidRPr="0090771C">
        <w:rPr>
          <w:spacing w:val="-4"/>
          <w:sz w:val="24"/>
        </w:rPr>
        <w:t xml:space="preserve"> </w:t>
      </w:r>
      <w:r w:rsidRPr="0090771C">
        <w:rPr>
          <w:sz w:val="24"/>
        </w:rPr>
        <w:t>Park Neighborhood Association, Grandview Heights Citizens Association, Pineapple Park Neighborhood Association, and Sunshine Park Neighborhood Association involving local primary elections.</w:t>
      </w:r>
    </w:p>
    <w:p w14:paraId="455230EB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29"/>
        </w:tabs>
        <w:spacing w:before="18"/>
        <w:ind w:left="1829" w:hanging="450"/>
        <w:rPr>
          <w:sz w:val="24"/>
        </w:rPr>
      </w:pPr>
      <w:r w:rsidRPr="0090771C">
        <w:rPr>
          <w:sz w:val="24"/>
        </w:rPr>
        <w:t>The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Business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of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lnsurance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in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Florida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Seminar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-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Technology</w:t>
      </w:r>
      <w:r w:rsidRPr="0090771C">
        <w:rPr>
          <w:spacing w:val="-2"/>
          <w:sz w:val="24"/>
        </w:rPr>
        <w:t xml:space="preserve"> </w:t>
      </w:r>
      <w:r w:rsidRPr="0090771C">
        <w:rPr>
          <w:sz w:val="24"/>
        </w:rPr>
        <w:t>Update</w:t>
      </w:r>
      <w:r w:rsidRPr="0090771C">
        <w:rPr>
          <w:spacing w:val="-1"/>
          <w:sz w:val="24"/>
        </w:rPr>
        <w:t xml:space="preserve"> </w:t>
      </w:r>
      <w:r w:rsidRPr="0090771C">
        <w:rPr>
          <w:sz w:val="24"/>
        </w:rPr>
        <w:t>–</w:t>
      </w:r>
      <w:r w:rsidRPr="0090771C">
        <w:rPr>
          <w:spacing w:val="-2"/>
          <w:sz w:val="24"/>
        </w:rPr>
        <w:t xml:space="preserve"> </w:t>
      </w:r>
      <w:r w:rsidRPr="0090771C">
        <w:rPr>
          <w:spacing w:val="-4"/>
          <w:sz w:val="24"/>
        </w:rPr>
        <w:t>2001</w:t>
      </w:r>
    </w:p>
    <w:p w14:paraId="7D2B8F12" w14:textId="77777777" w:rsidR="006C7225" w:rsidRPr="0090771C" w:rsidRDefault="00000000">
      <w:pPr>
        <w:pStyle w:val="ListParagraph"/>
        <w:numPr>
          <w:ilvl w:val="1"/>
          <w:numId w:val="1"/>
        </w:numPr>
        <w:tabs>
          <w:tab w:val="left" w:pos="1830"/>
        </w:tabs>
        <w:spacing w:before="20"/>
        <w:ind w:right="625" w:hanging="450"/>
        <w:rPr>
          <w:sz w:val="24"/>
        </w:rPr>
      </w:pPr>
      <w:r w:rsidRPr="0090771C">
        <w:rPr>
          <w:w w:val="105"/>
          <w:sz w:val="24"/>
        </w:rPr>
        <w:t>Workers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Compensation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and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Immunity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Seminar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w w:val="105"/>
          <w:sz w:val="24"/>
        </w:rPr>
        <w:t>-</w:t>
      </w:r>
      <w:r w:rsidRPr="0090771C">
        <w:rPr>
          <w:spacing w:val="-6"/>
          <w:w w:val="105"/>
          <w:sz w:val="24"/>
        </w:rPr>
        <w:t xml:space="preserve"> </w:t>
      </w:r>
      <w:r w:rsidRPr="0090771C">
        <w:rPr>
          <w:i/>
          <w:w w:val="105"/>
          <w:sz w:val="24"/>
        </w:rPr>
        <w:t>Intentional</w:t>
      </w:r>
      <w:r w:rsidRPr="0090771C">
        <w:rPr>
          <w:i/>
          <w:spacing w:val="-6"/>
          <w:w w:val="105"/>
          <w:sz w:val="24"/>
        </w:rPr>
        <w:t xml:space="preserve"> </w:t>
      </w:r>
      <w:r w:rsidRPr="0090771C">
        <w:rPr>
          <w:i/>
          <w:w w:val="105"/>
          <w:sz w:val="24"/>
        </w:rPr>
        <w:t>Torts</w:t>
      </w:r>
      <w:r w:rsidRPr="0090771C">
        <w:rPr>
          <w:i/>
          <w:spacing w:val="-6"/>
          <w:w w:val="105"/>
          <w:sz w:val="24"/>
        </w:rPr>
        <w:t xml:space="preserve"> </w:t>
      </w:r>
      <w:r w:rsidRPr="0090771C">
        <w:rPr>
          <w:i/>
          <w:w w:val="105"/>
          <w:sz w:val="24"/>
        </w:rPr>
        <w:t xml:space="preserve">and Coverage B </w:t>
      </w:r>
      <w:r w:rsidRPr="0090771C">
        <w:rPr>
          <w:w w:val="105"/>
          <w:sz w:val="24"/>
        </w:rPr>
        <w:t>- June, 2002</w:t>
      </w:r>
    </w:p>
    <w:sectPr w:rsidR="006C7225" w:rsidRPr="0090771C">
      <w:pgSz w:w="12240" w:h="158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133E8"/>
    <w:multiLevelType w:val="hybridMultilevel"/>
    <w:tmpl w:val="02AC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C562D"/>
    <w:multiLevelType w:val="multilevel"/>
    <w:tmpl w:val="6B26FBF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B0B0B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527BC7"/>
    <w:multiLevelType w:val="multilevel"/>
    <w:tmpl w:val="B3F4138A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FE454C"/>
    <w:multiLevelType w:val="hybridMultilevel"/>
    <w:tmpl w:val="A61E4024"/>
    <w:lvl w:ilvl="0" w:tplc="E3CA51DE">
      <w:numFmt w:val="bullet"/>
      <w:lvlText w:val="•"/>
      <w:lvlJc w:val="left"/>
      <w:pPr>
        <w:ind w:left="1650" w:hanging="271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449475AC">
      <w:numFmt w:val="bullet"/>
      <w:lvlText w:val="•"/>
      <w:lvlJc w:val="left"/>
      <w:pPr>
        <w:ind w:left="1830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54CCA9E">
      <w:numFmt w:val="bullet"/>
      <w:lvlText w:val="•"/>
      <w:lvlJc w:val="left"/>
      <w:pPr>
        <w:ind w:left="2682" w:hanging="451"/>
      </w:pPr>
      <w:rPr>
        <w:rFonts w:hint="default"/>
        <w:lang w:val="en-US" w:eastAsia="en-US" w:bidi="ar-SA"/>
      </w:rPr>
    </w:lvl>
    <w:lvl w:ilvl="3" w:tplc="A7249D34">
      <w:numFmt w:val="bullet"/>
      <w:lvlText w:val="•"/>
      <w:lvlJc w:val="left"/>
      <w:pPr>
        <w:ind w:left="3544" w:hanging="451"/>
      </w:pPr>
      <w:rPr>
        <w:rFonts w:hint="default"/>
        <w:lang w:val="en-US" w:eastAsia="en-US" w:bidi="ar-SA"/>
      </w:rPr>
    </w:lvl>
    <w:lvl w:ilvl="4" w:tplc="636A7846">
      <w:numFmt w:val="bullet"/>
      <w:lvlText w:val="•"/>
      <w:lvlJc w:val="left"/>
      <w:pPr>
        <w:ind w:left="4406" w:hanging="451"/>
      </w:pPr>
      <w:rPr>
        <w:rFonts w:hint="default"/>
        <w:lang w:val="en-US" w:eastAsia="en-US" w:bidi="ar-SA"/>
      </w:rPr>
    </w:lvl>
    <w:lvl w:ilvl="5" w:tplc="ACA4C3CC">
      <w:numFmt w:val="bullet"/>
      <w:lvlText w:val="•"/>
      <w:lvlJc w:val="left"/>
      <w:pPr>
        <w:ind w:left="5268" w:hanging="451"/>
      </w:pPr>
      <w:rPr>
        <w:rFonts w:hint="default"/>
        <w:lang w:val="en-US" w:eastAsia="en-US" w:bidi="ar-SA"/>
      </w:rPr>
    </w:lvl>
    <w:lvl w:ilvl="6" w:tplc="F7BC6A6C">
      <w:numFmt w:val="bullet"/>
      <w:lvlText w:val="•"/>
      <w:lvlJc w:val="left"/>
      <w:pPr>
        <w:ind w:left="6131" w:hanging="451"/>
      </w:pPr>
      <w:rPr>
        <w:rFonts w:hint="default"/>
        <w:lang w:val="en-US" w:eastAsia="en-US" w:bidi="ar-SA"/>
      </w:rPr>
    </w:lvl>
    <w:lvl w:ilvl="7" w:tplc="2AA2DC92">
      <w:numFmt w:val="bullet"/>
      <w:lvlText w:val="•"/>
      <w:lvlJc w:val="left"/>
      <w:pPr>
        <w:ind w:left="6993" w:hanging="451"/>
      </w:pPr>
      <w:rPr>
        <w:rFonts w:hint="default"/>
        <w:lang w:val="en-US" w:eastAsia="en-US" w:bidi="ar-SA"/>
      </w:rPr>
    </w:lvl>
    <w:lvl w:ilvl="8" w:tplc="60F4EA30">
      <w:numFmt w:val="bullet"/>
      <w:lvlText w:val="•"/>
      <w:lvlJc w:val="left"/>
      <w:pPr>
        <w:ind w:left="7855" w:hanging="451"/>
      </w:pPr>
      <w:rPr>
        <w:rFonts w:hint="default"/>
        <w:lang w:val="en-US" w:eastAsia="en-US" w:bidi="ar-SA"/>
      </w:rPr>
    </w:lvl>
  </w:abstractNum>
  <w:num w:numId="1" w16cid:durableId="1842041269">
    <w:abstractNumId w:val="3"/>
  </w:num>
  <w:num w:numId="2" w16cid:durableId="475875304">
    <w:abstractNumId w:val="0"/>
  </w:num>
  <w:num w:numId="3" w16cid:durableId="519514879">
    <w:abstractNumId w:val="2"/>
  </w:num>
  <w:num w:numId="4" w16cid:durableId="1037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25"/>
    <w:rsid w:val="002827E7"/>
    <w:rsid w:val="002F6390"/>
    <w:rsid w:val="00352E1E"/>
    <w:rsid w:val="005545B7"/>
    <w:rsid w:val="006C7225"/>
    <w:rsid w:val="008A17EF"/>
    <w:rsid w:val="0090771C"/>
    <w:rsid w:val="00A5347F"/>
    <w:rsid w:val="00BB749B"/>
    <w:rsid w:val="00EC0B96"/>
    <w:rsid w:val="00F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C70A"/>
  <w15:docId w15:val="{175EC861-18EA-43E3-9BD8-109FDF53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829" w:hanging="45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"/>
      <w:ind w:left="1829" w:hanging="4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Denney, Brian R. - CV.docx</vt:lpstr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Denney, Brian R. - CV.docx</dc:title>
  <dc:creator>m.hoffman</dc:creator>
  <cp:lastModifiedBy>Margarita E. Diaz</cp:lastModifiedBy>
  <cp:revision>7</cp:revision>
  <cp:lastPrinted>2025-04-24T20:46:00Z</cp:lastPrinted>
  <dcterms:created xsi:type="dcterms:W3CDTF">2025-04-24T17:29:00Z</dcterms:created>
  <dcterms:modified xsi:type="dcterms:W3CDTF">2025-04-24T20:55:00Z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2025-04-24T00:00:00Z</vt:filetime>
  </property>
  <property fmtid="{D5CDD505-2E9C-101B-9397-08002B2CF9AE}" pid="5" name="Producer">
    <vt:lpwstr>Acrobat Distiller 20.0 (Windows)</vt:lpwstr>
  </property>
</Properties>
</file>